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E17FA" w14:textId="6F2F747E" w:rsidR="00532D0F" w:rsidRPr="00552E21" w:rsidRDefault="00C0524E" w:rsidP="004D7BF5">
      <w:pPr>
        <w:jc w:val="both"/>
      </w:pPr>
      <w:r w:rsidRPr="00552E21">
        <w:t xml:space="preserve">SAA-CO2 </w:t>
      </w:r>
    </w:p>
    <w:p w14:paraId="0A94F053" w14:textId="1FE215FA" w:rsidR="00C0524E" w:rsidRPr="00552E21" w:rsidRDefault="00C0524E" w:rsidP="004D7BF5">
      <w:pPr>
        <w:jc w:val="both"/>
      </w:pPr>
      <w:r w:rsidRPr="00552E21">
        <w:t>Practice Test</w:t>
      </w:r>
      <w:r w:rsidR="008961E0" w:rsidRPr="00552E21">
        <w:t xml:space="preserve"> </w:t>
      </w:r>
      <w:r w:rsidR="00A962B6" w:rsidRPr="00552E21">
        <w:t>- 1</w:t>
      </w:r>
    </w:p>
    <w:p w14:paraId="4FF28589" w14:textId="48E327A1" w:rsidR="00C0524E" w:rsidRPr="00552E21" w:rsidRDefault="00C0524E" w:rsidP="004D7BF5">
      <w:pPr>
        <w:jc w:val="both"/>
      </w:pPr>
      <w:r w:rsidRPr="00552E21">
        <w:rPr>
          <w:noProof/>
        </w:rPr>
        <w:drawing>
          <wp:inline distT="0" distB="0" distL="0" distR="0" wp14:anchorId="1444F718" wp14:editId="5EC50F27">
            <wp:extent cx="5943600" cy="3747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747135"/>
                    </a:xfrm>
                    <a:prstGeom prst="rect">
                      <a:avLst/>
                    </a:prstGeom>
                  </pic:spPr>
                </pic:pic>
              </a:graphicData>
            </a:graphic>
          </wp:inline>
        </w:drawing>
      </w:r>
    </w:p>
    <w:p w14:paraId="4D742ADF" w14:textId="362CB574" w:rsidR="00C0524E" w:rsidRPr="00552E21" w:rsidRDefault="00C0524E" w:rsidP="004D7BF5">
      <w:pPr>
        <w:jc w:val="both"/>
      </w:pPr>
    </w:p>
    <w:p w14:paraId="6C39F4BC" w14:textId="1586101D" w:rsidR="00C0524E" w:rsidRPr="00552E21" w:rsidRDefault="00C0524E" w:rsidP="004D7BF5">
      <w:pPr>
        <w:jc w:val="both"/>
        <w:rPr>
          <w:color w:val="1C1D1F"/>
          <w:shd w:val="clear" w:color="auto" w:fill="FFFFFF"/>
        </w:rPr>
      </w:pPr>
      <w:r w:rsidRPr="00552E21">
        <w:rPr>
          <w:color w:val="1C1D1F"/>
          <w:shd w:val="clear" w:color="auto" w:fill="FFFFFF"/>
        </w:rPr>
        <w:t>Throttling is the process of limiting the number of requests an authorized program can submit to a given operation in a given amount of time.</w:t>
      </w:r>
    </w:p>
    <w:p w14:paraId="5324E3BA" w14:textId="176A5262" w:rsidR="00C0524E" w:rsidRPr="00552E21" w:rsidRDefault="002E3194" w:rsidP="004D7BF5">
      <w:pPr>
        <w:jc w:val="both"/>
        <w:rPr>
          <w:color w:val="1C1D1F"/>
          <w:shd w:val="clear" w:color="auto" w:fill="FFFFFF"/>
        </w:rPr>
      </w:pPr>
      <w:r w:rsidRPr="00552E21">
        <w:rPr>
          <w:color w:val="1C1D1F"/>
          <w:shd w:val="clear" w:color="auto" w:fill="FFFFFF"/>
        </w:rPr>
        <w:t>Amazon Simple Notification Service (SNS) cannot buffer messages and is generally used with SQS to provide the buffering facility. AWS Lambda is a compute service and does not provide any buffering capability. So, this combination of services is incorrect.</w:t>
      </w:r>
      <w:r w:rsidR="00C0524E" w:rsidRPr="00552E21">
        <w:rPr>
          <w:color w:val="1C1D1F"/>
          <w:shd w:val="clear" w:color="auto" w:fill="FFFFFF"/>
        </w:rPr>
        <w:br w:type="page"/>
      </w:r>
    </w:p>
    <w:p w14:paraId="0A3B06F1" w14:textId="03AF502E" w:rsidR="00C0524E" w:rsidRPr="00552E21" w:rsidRDefault="00C0524E" w:rsidP="004D7BF5">
      <w:pPr>
        <w:jc w:val="both"/>
      </w:pPr>
      <w:r w:rsidRPr="00552E21">
        <w:rPr>
          <w:noProof/>
        </w:rPr>
        <w:lastRenderedPageBreak/>
        <w:drawing>
          <wp:inline distT="0" distB="0" distL="0" distR="0" wp14:anchorId="6E4F9ABD" wp14:editId="7D006836">
            <wp:extent cx="5943600" cy="4643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643120"/>
                    </a:xfrm>
                    <a:prstGeom prst="rect">
                      <a:avLst/>
                    </a:prstGeom>
                  </pic:spPr>
                </pic:pic>
              </a:graphicData>
            </a:graphic>
          </wp:inline>
        </w:drawing>
      </w:r>
    </w:p>
    <w:p w14:paraId="77A3B5E5" w14:textId="77777777" w:rsidR="00C0524E" w:rsidRPr="00552E21" w:rsidRDefault="00C0524E" w:rsidP="004D7BF5">
      <w:pPr>
        <w:jc w:val="both"/>
      </w:pPr>
      <w:r w:rsidRPr="00552E21">
        <w:br w:type="page"/>
      </w:r>
    </w:p>
    <w:p w14:paraId="63104EE3" w14:textId="64E72F79" w:rsidR="00C0524E" w:rsidRPr="00552E21" w:rsidRDefault="00C0524E" w:rsidP="004D7BF5">
      <w:pPr>
        <w:jc w:val="both"/>
      </w:pPr>
      <w:r w:rsidRPr="00552E21">
        <w:rPr>
          <w:noProof/>
        </w:rPr>
        <w:lastRenderedPageBreak/>
        <w:drawing>
          <wp:inline distT="0" distB="0" distL="0" distR="0" wp14:anchorId="57BC3425" wp14:editId="47947F18">
            <wp:extent cx="5943600" cy="602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024880"/>
                    </a:xfrm>
                    <a:prstGeom prst="rect">
                      <a:avLst/>
                    </a:prstGeom>
                  </pic:spPr>
                </pic:pic>
              </a:graphicData>
            </a:graphic>
          </wp:inline>
        </w:drawing>
      </w:r>
    </w:p>
    <w:p w14:paraId="141525CD" w14:textId="0A57F215" w:rsidR="002E3194" w:rsidRPr="00552E21" w:rsidRDefault="002E3194" w:rsidP="004D7BF5">
      <w:pPr>
        <w:jc w:val="both"/>
      </w:pPr>
    </w:p>
    <w:p w14:paraId="6AEEC37A" w14:textId="6DF02724" w:rsidR="002E3194" w:rsidRPr="00552E21" w:rsidRDefault="002E3194" w:rsidP="004D7BF5">
      <w:pPr>
        <w:jc w:val="both"/>
      </w:pPr>
      <w:r w:rsidRPr="00552E21">
        <w:rPr>
          <w:color w:val="1C1D1F"/>
          <w:shd w:val="clear" w:color="auto" w:fill="FFFFFF"/>
        </w:rPr>
        <w:t>API Gateway supports stateless RESTful APIs as well as stateful WebSocket APIs</w:t>
      </w:r>
    </w:p>
    <w:p w14:paraId="7ECB5BE9" w14:textId="2655C5D9" w:rsidR="00C0524E" w:rsidRPr="00552E21" w:rsidRDefault="00C0524E" w:rsidP="004D7BF5">
      <w:pPr>
        <w:jc w:val="both"/>
      </w:pPr>
    </w:p>
    <w:p w14:paraId="4393D034" w14:textId="3B1918C9" w:rsidR="00C0524E" w:rsidRPr="00552E21" w:rsidRDefault="00C0524E" w:rsidP="004D7BF5">
      <w:pPr>
        <w:jc w:val="both"/>
        <w:rPr>
          <w:rStyle w:val="Strong"/>
          <w:rFonts w:cstheme="minorHAnsi"/>
          <w:b w:val="0"/>
          <w:bCs w:val="0"/>
          <w:color w:val="1C1D1F"/>
          <w:shd w:val="clear" w:color="auto" w:fill="FFFFFF"/>
        </w:rPr>
      </w:pPr>
      <w:r w:rsidRPr="00552E21">
        <w:rPr>
          <w:rStyle w:val="Strong"/>
          <w:rFonts w:cstheme="minorHAnsi"/>
          <w:b w:val="0"/>
          <w:bCs w:val="0"/>
          <w:color w:val="1C1D1F"/>
          <w:shd w:val="clear" w:color="auto" w:fill="FFFFFF"/>
        </w:rPr>
        <w:t>API Gateway creates RESTful APIs that enable stateless client-server communication and API Gateway also creates WebSocket APIs that adhere to the WebSocket protocol, which enables stateful, full-duplex communication between client and server</w:t>
      </w:r>
    </w:p>
    <w:p w14:paraId="4CD8B1FB" w14:textId="77777777" w:rsidR="00C0524E" w:rsidRPr="00552E21" w:rsidRDefault="00C0524E" w:rsidP="004D7BF5">
      <w:pPr>
        <w:jc w:val="both"/>
        <w:rPr>
          <w:rStyle w:val="Strong"/>
          <w:rFonts w:cstheme="minorHAnsi"/>
          <w:b w:val="0"/>
          <w:bCs w:val="0"/>
          <w:color w:val="1C1D1F"/>
          <w:shd w:val="clear" w:color="auto" w:fill="FFFFFF"/>
        </w:rPr>
      </w:pPr>
      <w:r w:rsidRPr="00552E21">
        <w:rPr>
          <w:rStyle w:val="Strong"/>
          <w:rFonts w:cstheme="minorHAnsi"/>
          <w:b w:val="0"/>
          <w:bCs w:val="0"/>
          <w:color w:val="1C1D1F"/>
          <w:shd w:val="clear" w:color="auto" w:fill="FFFFFF"/>
        </w:rPr>
        <w:br w:type="page"/>
      </w:r>
    </w:p>
    <w:p w14:paraId="0F11DB5C" w14:textId="77F0CDA8" w:rsidR="00A52613" w:rsidRPr="00552E21" w:rsidRDefault="00C0524E" w:rsidP="004D7BF5">
      <w:pPr>
        <w:jc w:val="both"/>
      </w:pPr>
      <w:r w:rsidRPr="00552E21">
        <w:rPr>
          <w:noProof/>
        </w:rPr>
        <w:lastRenderedPageBreak/>
        <w:drawing>
          <wp:inline distT="0" distB="0" distL="0" distR="0" wp14:anchorId="31444B3B" wp14:editId="02A14160">
            <wp:extent cx="5943600" cy="3258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8185"/>
                    </a:xfrm>
                    <a:prstGeom prst="rect">
                      <a:avLst/>
                    </a:prstGeom>
                  </pic:spPr>
                </pic:pic>
              </a:graphicData>
            </a:graphic>
          </wp:inline>
        </w:drawing>
      </w:r>
    </w:p>
    <w:p w14:paraId="6C0E9DB0" w14:textId="77777777" w:rsidR="00A52613" w:rsidRPr="00552E21" w:rsidRDefault="00A52613" w:rsidP="004D7BF5">
      <w:pPr>
        <w:jc w:val="both"/>
      </w:pPr>
      <w:r w:rsidRPr="00552E21">
        <w:br w:type="page"/>
      </w:r>
    </w:p>
    <w:p w14:paraId="6164ED4F" w14:textId="0A27E01C" w:rsidR="00C0524E" w:rsidRPr="00552E21" w:rsidRDefault="00A52613" w:rsidP="004D7BF5">
      <w:pPr>
        <w:jc w:val="both"/>
      </w:pPr>
      <w:r w:rsidRPr="00552E21">
        <w:rPr>
          <w:noProof/>
        </w:rPr>
        <w:lastRenderedPageBreak/>
        <w:drawing>
          <wp:inline distT="0" distB="0" distL="0" distR="0" wp14:anchorId="40854C8B" wp14:editId="3BEA7FB0">
            <wp:extent cx="5943600" cy="4486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86275"/>
                    </a:xfrm>
                    <a:prstGeom prst="rect">
                      <a:avLst/>
                    </a:prstGeom>
                  </pic:spPr>
                </pic:pic>
              </a:graphicData>
            </a:graphic>
          </wp:inline>
        </w:drawing>
      </w:r>
    </w:p>
    <w:p w14:paraId="36CD49B2" w14:textId="1D86745D" w:rsidR="00094A28" w:rsidRPr="00552E21" w:rsidRDefault="00FD7793" w:rsidP="004D7BF5">
      <w:pPr>
        <w:jc w:val="both"/>
        <w:rPr>
          <w:color w:val="1C1D1F"/>
          <w:shd w:val="clear" w:color="auto" w:fill="FFFFFF"/>
        </w:rPr>
      </w:pPr>
      <w:r w:rsidRPr="00552E21">
        <w:rPr>
          <w:color w:val="1C1D1F"/>
          <w:shd w:val="clear" w:color="auto" w:fill="FFFFFF"/>
        </w:rPr>
        <w:t>By default, FIFO queues support up to 300 messages per second (300 send, receive, or delete operations per second). When you batch 10 messages per operation (maximum), FIFO queues can support up to 3,000 messages per second. Therefore you need to process 4 messages per operation so that the FIFO queue can support up to 1200 messages per second, which is well within the peak rate.</w:t>
      </w:r>
    </w:p>
    <w:p w14:paraId="4A2AE0E3" w14:textId="77777777" w:rsidR="00094A28" w:rsidRPr="00552E21" w:rsidRDefault="00094A28" w:rsidP="004D7BF5">
      <w:pPr>
        <w:jc w:val="both"/>
        <w:rPr>
          <w:color w:val="1C1D1F"/>
          <w:shd w:val="clear" w:color="auto" w:fill="FFFFFF"/>
        </w:rPr>
      </w:pPr>
      <w:r w:rsidRPr="00552E21">
        <w:rPr>
          <w:color w:val="1C1D1F"/>
          <w:shd w:val="clear" w:color="auto" w:fill="FFFFFF"/>
        </w:rPr>
        <w:br w:type="page"/>
      </w:r>
    </w:p>
    <w:p w14:paraId="398E274C" w14:textId="5E4B0F6E" w:rsidR="00387FEE" w:rsidRPr="00552E21" w:rsidRDefault="00094A28" w:rsidP="004D7BF5">
      <w:pPr>
        <w:jc w:val="both"/>
      </w:pPr>
      <w:r w:rsidRPr="00552E21">
        <w:rPr>
          <w:noProof/>
        </w:rPr>
        <w:lastRenderedPageBreak/>
        <w:drawing>
          <wp:inline distT="0" distB="0" distL="0" distR="0" wp14:anchorId="3782F02A" wp14:editId="19FD7E11">
            <wp:extent cx="5943600" cy="4363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63085"/>
                    </a:xfrm>
                    <a:prstGeom prst="rect">
                      <a:avLst/>
                    </a:prstGeom>
                  </pic:spPr>
                </pic:pic>
              </a:graphicData>
            </a:graphic>
          </wp:inline>
        </w:drawing>
      </w:r>
    </w:p>
    <w:p w14:paraId="009BE86D" w14:textId="78303B91" w:rsidR="002B0D82" w:rsidRPr="00552E21" w:rsidRDefault="002B0D82" w:rsidP="004D7BF5">
      <w:pPr>
        <w:jc w:val="both"/>
      </w:pPr>
    </w:p>
    <w:p w14:paraId="6D6A1CB0" w14:textId="31882E49" w:rsidR="002B0D82" w:rsidRPr="00552E21" w:rsidRDefault="002B0D82" w:rsidP="004D7BF5">
      <w:pPr>
        <w:jc w:val="both"/>
      </w:pPr>
      <w:r w:rsidRPr="00552E21">
        <w:rPr>
          <w:color w:val="1C1D1F"/>
          <w:shd w:val="clear" w:color="auto" w:fill="F7F9FA"/>
        </w:rPr>
        <w:t>You can use two AWS services to federate your workforce into AWS accounts and business applications: AWS Single Sign-On (SSO) or AWS Identity and Access Management (IAM). </w:t>
      </w:r>
    </w:p>
    <w:p w14:paraId="11E34B85" w14:textId="77777777" w:rsidR="00387FEE" w:rsidRPr="00552E21" w:rsidRDefault="00387FEE" w:rsidP="004D7BF5">
      <w:pPr>
        <w:jc w:val="both"/>
      </w:pPr>
      <w:r w:rsidRPr="00552E21">
        <w:br w:type="page"/>
      </w:r>
    </w:p>
    <w:p w14:paraId="607B6517" w14:textId="7DAFC11A" w:rsidR="00F1304C" w:rsidRPr="00552E21" w:rsidRDefault="00387FEE" w:rsidP="004D7BF5">
      <w:pPr>
        <w:jc w:val="both"/>
      </w:pPr>
      <w:r w:rsidRPr="00552E21">
        <w:rPr>
          <w:noProof/>
        </w:rPr>
        <w:lastRenderedPageBreak/>
        <w:drawing>
          <wp:inline distT="0" distB="0" distL="0" distR="0" wp14:anchorId="1CBCC00B" wp14:editId="3C6FD80D">
            <wp:extent cx="5943600" cy="4712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12335"/>
                    </a:xfrm>
                    <a:prstGeom prst="rect">
                      <a:avLst/>
                    </a:prstGeom>
                  </pic:spPr>
                </pic:pic>
              </a:graphicData>
            </a:graphic>
          </wp:inline>
        </w:drawing>
      </w:r>
    </w:p>
    <w:p w14:paraId="5A8FF5D5" w14:textId="77777777" w:rsidR="00F1304C" w:rsidRPr="00552E21" w:rsidRDefault="00F1304C" w:rsidP="004D7BF5">
      <w:pPr>
        <w:jc w:val="both"/>
      </w:pPr>
      <w:r w:rsidRPr="00552E21">
        <w:br w:type="page"/>
      </w:r>
    </w:p>
    <w:p w14:paraId="5228AE33" w14:textId="0DB7F49C" w:rsidR="001B7558" w:rsidRPr="00552E21" w:rsidRDefault="00F1304C" w:rsidP="004D7BF5">
      <w:pPr>
        <w:jc w:val="both"/>
      </w:pPr>
      <w:r w:rsidRPr="00552E21">
        <w:rPr>
          <w:noProof/>
        </w:rPr>
        <w:lastRenderedPageBreak/>
        <w:drawing>
          <wp:inline distT="0" distB="0" distL="0" distR="0" wp14:anchorId="7CAC7309" wp14:editId="16FE2947">
            <wp:extent cx="5943600" cy="4999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99355"/>
                    </a:xfrm>
                    <a:prstGeom prst="rect">
                      <a:avLst/>
                    </a:prstGeom>
                  </pic:spPr>
                </pic:pic>
              </a:graphicData>
            </a:graphic>
          </wp:inline>
        </w:drawing>
      </w:r>
    </w:p>
    <w:p w14:paraId="652FBE5D" w14:textId="77777777" w:rsidR="001B7558" w:rsidRPr="00552E21" w:rsidRDefault="001B7558" w:rsidP="004D7BF5">
      <w:pPr>
        <w:jc w:val="both"/>
      </w:pPr>
      <w:r w:rsidRPr="00552E21">
        <w:br w:type="page"/>
      </w:r>
    </w:p>
    <w:p w14:paraId="659484CF" w14:textId="3827C236" w:rsidR="003648C1" w:rsidRPr="00552E21" w:rsidRDefault="001B7558" w:rsidP="004D7BF5">
      <w:pPr>
        <w:jc w:val="both"/>
      </w:pPr>
      <w:r w:rsidRPr="00552E21">
        <w:rPr>
          <w:noProof/>
        </w:rPr>
        <w:lastRenderedPageBreak/>
        <w:drawing>
          <wp:inline distT="0" distB="0" distL="0" distR="0" wp14:anchorId="1ED29BB6" wp14:editId="619E08A2">
            <wp:extent cx="5943600" cy="5126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26990"/>
                    </a:xfrm>
                    <a:prstGeom prst="rect">
                      <a:avLst/>
                    </a:prstGeom>
                  </pic:spPr>
                </pic:pic>
              </a:graphicData>
            </a:graphic>
          </wp:inline>
        </w:drawing>
      </w:r>
    </w:p>
    <w:p w14:paraId="6852769E" w14:textId="77777777" w:rsidR="003648C1" w:rsidRPr="00552E21" w:rsidRDefault="003648C1" w:rsidP="004D7BF5">
      <w:pPr>
        <w:jc w:val="both"/>
      </w:pPr>
      <w:r w:rsidRPr="00552E21">
        <w:br w:type="page"/>
      </w:r>
    </w:p>
    <w:p w14:paraId="0E1E36C4" w14:textId="7E30079F" w:rsidR="00E46A02" w:rsidRPr="00552E21" w:rsidRDefault="003648C1" w:rsidP="004D7BF5">
      <w:pPr>
        <w:jc w:val="both"/>
      </w:pPr>
      <w:r w:rsidRPr="00552E21">
        <w:rPr>
          <w:noProof/>
        </w:rPr>
        <w:lastRenderedPageBreak/>
        <w:drawing>
          <wp:inline distT="0" distB="0" distL="0" distR="0" wp14:anchorId="515D2844" wp14:editId="33BD1AC9">
            <wp:extent cx="5943600" cy="4665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65345"/>
                    </a:xfrm>
                    <a:prstGeom prst="rect">
                      <a:avLst/>
                    </a:prstGeom>
                  </pic:spPr>
                </pic:pic>
              </a:graphicData>
            </a:graphic>
          </wp:inline>
        </w:drawing>
      </w:r>
    </w:p>
    <w:p w14:paraId="13A152FB" w14:textId="77777777" w:rsidR="00E46A02" w:rsidRPr="00552E21" w:rsidRDefault="00E46A02" w:rsidP="004D7BF5">
      <w:pPr>
        <w:jc w:val="both"/>
      </w:pPr>
      <w:r w:rsidRPr="00552E21">
        <w:br w:type="page"/>
      </w:r>
    </w:p>
    <w:p w14:paraId="267F56C2" w14:textId="6A72EF69" w:rsidR="003543FA" w:rsidRPr="00552E21" w:rsidRDefault="00E46A02" w:rsidP="004D7BF5">
      <w:pPr>
        <w:jc w:val="both"/>
      </w:pPr>
      <w:r w:rsidRPr="00552E21">
        <w:rPr>
          <w:noProof/>
        </w:rPr>
        <w:lastRenderedPageBreak/>
        <w:drawing>
          <wp:inline distT="0" distB="0" distL="0" distR="0" wp14:anchorId="65049FC6" wp14:editId="05E6E9B7">
            <wp:extent cx="4541003" cy="39098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556" b="4118"/>
                    <a:stretch/>
                  </pic:blipFill>
                  <pic:spPr bwMode="auto">
                    <a:xfrm>
                      <a:off x="0" y="0"/>
                      <a:ext cx="4573832" cy="3938073"/>
                    </a:xfrm>
                    <a:prstGeom prst="rect">
                      <a:avLst/>
                    </a:prstGeom>
                    <a:ln>
                      <a:noFill/>
                    </a:ln>
                    <a:extLst>
                      <a:ext uri="{53640926-AAD7-44D8-BBD7-CCE9431645EC}">
                        <a14:shadowObscured xmlns:a14="http://schemas.microsoft.com/office/drawing/2010/main"/>
                      </a:ext>
                    </a:extLst>
                  </pic:spPr>
                </pic:pic>
              </a:graphicData>
            </a:graphic>
          </wp:inline>
        </w:drawing>
      </w:r>
    </w:p>
    <w:p w14:paraId="7FE5DD1C" w14:textId="23983126" w:rsidR="00F01579" w:rsidRPr="00552E21" w:rsidRDefault="00F01579" w:rsidP="004D7BF5">
      <w:pPr>
        <w:jc w:val="both"/>
        <w:rPr>
          <w:rFonts w:eastAsia="Times New Roman"/>
          <w:color w:val="1C1D1F"/>
        </w:rPr>
      </w:pPr>
      <w:r w:rsidRPr="00552E21">
        <w:rPr>
          <w:rFonts w:eastAsia="Times New Roman"/>
          <w:color w:val="1C1D1F"/>
        </w:rPr>
        <w:t>When you apply a retention period to an object version explicitly, you specify a </w:t>
      </w:r>
      <w:r w:rsidRPr="00552E21">
        <w:rPr>
          <w:rFonts w:eastAsia="Times New Roman"/>
          <w:color w:val="B4690E"/>
          <w:bdr w:val="single" w:sz="6" w:space="2" w:color="D1D7DC" w:frame="1"/>
          <w:shd w:val="clear" w:color="auto" w:fill="FFFFFF"/>
        </w:rPr>
        <w:t>Retain Until Date</w:t>
      </w:r>
      <w:r w:rsidRPr="00552E21">
        <w:rPr>
          <w:rFonts w:eastAsia="Times New Roman"/>
          <w:color w:val="1C1D1F"/>
        </w:rPr>
        <w:t> for the object version - You can place a retention period on an object version either explicitly or through a bucket default setting. When you apply a retention period to an object version explicitly, you specify a </w:t>
      </w:r>
      <w:r w:rsidRPr="00552E21">
        <w:rPr>
          <w:rFonts w:eastAsia="Times New Roman"/>
          <w:color w:val="B4690E"/>
          <w:bdr w:val="single" w:sz="6" w:space="2" w:color="D1D7DC" w:frame="1"/>
          <w:shd w:val="clear" w:color="auto" w:fill="FFFFFF"/>
        </w:rPr>
        <w:t>Retain Until Date</w:t>
      </w:r>
      <w:r w:rsidRPr="00552E21">
        <w:rPr>
          <w:rFonts w:eastAsia="Times New Roman"/>
          <w:color w:val="1C1D1F"/>
        </w:rPr>
        <w:t> for the object version. Amazon S3 stores the Retain Until Date setting in the object version's metadata and protects the object version until the retention period expires.</w:t>
      </w:r>
    </w:p>
    <w:p w14:paraId="30606A24" w14:textId="77777777" w:rsidR="00F01579" w:rsidRPr="00552E21" w:rsidRDefault="00F01579" w:rsidP="004D7BF5">
      <w:pPr>
        <w:jc w:val="both"/>
        <w:rPr>
          <w:rFonts w:eastAsia="Times New Roman"/>
          <w:color w:val="1C1D1F"/>
        </w:rPr>
      </w:pPr>
      <w:r w:rsidRPr="00552E21">
        <w:rPr>
          <w:rFonts w:eastAsia="Times New Roman"/>
          <w:color w:val="1C1D1F"/>
        </w:rPr>
        <w:t>Different versions of a single object can have different retention modes and periods - Like all other Object Lock settings, retention periods apply to individual object versions. Different versions of a single object can have different retention modes and periods.</w:t>
      </w:r>
    </w:p>
    <w:p w14:paraId="5048FFBB" w14:textId="77777777" w:rsidR="00F01579" w:rsidRPr="00552E21" w:rsidRDefault="00F01579" w:rsidP="004D7BF5">
      <w:pPr>
        <w:jc w:val="both"/>
        <w:rPr>
          <w:rFonts w:eastAsia="Times New Roman"/>
          <w:color w:val="1C1D1F"/>
        </w:rPr>
      </w:pPr>
      <w:r w:rsidRPr="00552E21">
        <w:rPr>
          <w:rFonts w:eastAsia="Times New Roman"/>
          <w:color w:val="1C1D1F"/>
        </w:rPr>
        <w:t>You cannot place a retention period on an object version through a bucket default setting - You can place a retention period on an object version either explicitly or through a bucket default setting.</w:t>
      </w:r>
    </w:p>
    <w:p w14:paraId="1B877969" w14:textId="77777777" w:rsidR="00F01579" w:rsidRPr="00552E21" w:rsidRDefault="00F01579" w:rsidP="004D7BF5">
      <w:pPr>
        <w:jc w:val="both"/>
        <w:rPr>
          <w:rFonts w:eastAsia="Times New Roman"/>
          <w:color w:val="1C1D1F"/>
        </w:rPr>
      </w:pPr>
      <w:r w:rsidRPr="00552E21">
        <w:rPr>
          <w:rFonts w:eastAsia="Times New Roman"/>
          <w:color w:val="1C1D1F"/>
        </w:rPr>
        <w:t>When you use bucket default settings, you specify a </w:t>
      </w:r>
      <w:r w:rsidRPr="00552E21">
        <w:rPr>
          <w:rFonts w:eastAsia="Times New Roman"/>
          <w:color w:val="B4690E"/>
          <w:bdr w:val="single" w:sz="6" w:space="2" w:color="D1D7DC" w:frame="1"/>
          <w:shd w:val="clear" w:color="auto" w:fill="FFFFFF"/>
        </w:rPr>
        <w:t>Retain Until Date</w:t>
      </w:r>
      <w:r w:rsidRPr="00552E21">
        <w:rPr>
          <w:rFonts w:eastAsia="Times New Roman"/>
          <w:color w:val="1C1D1F"/>
        </w:rPr>
        <w:t> for the object version - When you use bucket default settings, you don't specify a Retain Until Date. Instead, you specify a duration, in either days or years, for which every object version placed in the bucket should be protected.</w:t>
      </w:r>
    </w:p>
    <w:p w14:paraId="374967C5" w14:textId="77777777" w:rsidR="00F01579" w:rsidRPr="00552E21" w:rsidRDefault="00F01579" w:rsidP="004D7BF5">
      <w:pPr>
        <w:jc w:val="both"/>
        <w:rPr>
          <w:rFonts w:eastAsia="Times New Roman"/>
          <w:color w:val="1C1D1F"/>
        </w:rPr>
      </w:pPr>
      <w:r w:rsidRPr="00552E21">
        <w:rPr>
          <w:rFonts w:eastAsia="Times New Roman"/>
          <w:color w:val="1C1D1F"/>
        </w:rPr>
        <w:t>The bucket default settings will override any explicit retention mode or period you request on an object version - If your request to place an object version in a bucket contains an explicit retention mode and period, those settings override any bucket default settings for that object version.</w:t>
      </w:r>
    </w:p>
    <w:p w14:paraId="56576E01" w14:textId="77777777" w:rsidR="00F01579" w:rsidRPr="00552E21" w:rsidRDefault="00F01579" w:rsidP="004D7BF5">
      <w:pPr>
        <w:jc w:val="both"/>
      </w:pPr>
    </w:p>
    <w:p w14:paraId="7C67E11D" w14:textId="2E915714" w:rsidR="003543FA" w:rsidRPr="00552E21" w:rsidRDefault="003543FA" w:rsidP="004D7BF5">
      <w:pPr>
        <w:jc w:val="both"/>
      </w:pPr>
      <w:r w:rsidRPr="00552E21">
        <w:rPr>
          <w:noProof/>
        </w:rPr>
        <w:lastRenderedPageBreak/>
        <w:drawing>
          <wp:inline distT="0" distB="0" distL="0" distR="0" wp14:anchorId="736DE7B3" wp14:editId="3DC39BEB">
            <wp:extent cx="5943600" cy="5781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81040"/>
                    </a:xfrm>
                    <a:prstGeom prst="rect">
                      <a:avLst/>
                    </a:prstGeom>
                  </pic:spPr>
                </pic:pic>
              </a:graphicData>
            </a:graphic>
          </wp:inline>
        </w:drawing>
      </w:r>
    </w:p>
    <w:p w14:paraId="18C65CCE" w14:textId="77777777" w:rsidR="003543FA" w:rsidRPr="00552E21" w:rsidRDefault="003543FA" w:rsidP="004D7BF5">
      <w:pPr>
        <w:jc w:val="both"/>
      </w:pPr>
      <w:r w:rsidRPr="00552E21">
        <w:br w:type="page"/>
      </w:r>
    </w:p>
    <w:p w14:paraId="286E67D0" w14:textId="06A0B6E0" w:rsidR="00FD7793" w:rsidRPr="00552E21" w:rsidRDefault="003543FA" w:rsidP="004D7BF5">
      <w:pPr>
        <w:jc w:val="both"/>
      </w:pPr>
      <w:r w:rsidRPr="00552E21">
        <w:rPr>
          <w:noProof/>
        </w:rPr>
        <w:lastRenderedPageBreak/>
        <w:drawing>
          <wp:inline distT="0" distB="0" distL="0" distR="0" wp14:anchorId="5F162A0F" wp14:editId="628894E4">
            <wp:extent cx="5834631" cy="40373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82" t="2038" r="1024" b="1443"/>
                    <a:stretch/>
                  </pic:blipFill>
                  <pic:spPr bwMode="auto">
                    <a:xfrm>
                      <a:off x="0" y="0"/>
                      <a:ext cx="5836224" cy="4038411"/>
                    </a:xfrm>
                    <a:prstGeom prst="rect">
                      <a:avLst/>
                    </a:prstGeom>
                    <a:ln>
                      <a:noFill/>
                    </a:ln>
                    <a:extLst>
                      <a:ext uri="{53640926-AAD7-44D8-BBD7-CCE9431645EC}">
                        <a14:shadowObscured xmlns:a14="http://schemas.microsoft.com/office/drawing/2010/main"/>
                      </a:ext>
                    </a:extLst>
                  </pic:spPr>
                </pic:pic>
              </a:graphicData>
            </a:graphic>
          </wp:inline>
        </w:drawing>
      </w:r>
    </w:p>
    <w:p w14:paraId="5E9454FD" w14:textId="77777777" w:rsidR="00F01579" w:rsidRPr="00552E21" w:rsidRDefault="00F01579" w:rsidP="004D7BF5">
      <w:pPr>
        <w:jc w:val="both"/>
      </w:pPr>
    </w:p>
    <w:p w14:paraId="7C0D5784" w14:textId="082E3CCD" w:rsidR="002D1434" w:rsidRPr="00552E21" w:rsidRDefault="00F01579" w:rsidP="004D7BF5">
      <w:pPr>
        <w:jc w:val="both"/>
        <w:rPr>
          <w:color w:val="1C1D1F"/>
          <w:shd w:val="clear" w:color="auto" w:fill="FFFFFF"/>
        </w:rPr>
      </w:pPr>
      <w:r w:rsidRPr="00552E21">
        <w:rPr>
          <w:color w:val="1C1D1F"/>
          <w:shd w:val="clear" w:color="auto" w:fill="FFFFFF"/>
        </w:rPr>
        <w:t>When the new AMI is copied from region A into region B, it automatically creates a snapshot in region B because AMIs are based on the underlying snapshots. Further, an instance is created from this AMI in region B. Hence, we have 1 EC2 instance, 1 AMI and 1 snapshot in region B.</w:t>
      </w:r>
      <w:r w:rsidR="002D1434" w:rsidRPr="00552E21">
        <w:rPr>
          <w:color w:val="1C1D1F"/>
          <w:shd w:val="clear" w:color="auto" w:fill="FFFFFF"/>
        </w:rPr>
        <w:br w:type="page"/>
      </w:r>
    </w:p>
    <w:p w14:paraId="3722CFE8" w14:textId="2A691B89" w:rsidR="00D760EC" w:rsidRPr="00552E21" w:rsidRDefault="002D1434" w:rsidP="004D7BF5">
      <w:pPr>
        <w:jc w:val="both"/>
      </w:pPr>
      <w:r w:rsidRPr="00552E21">
        <w:rPr>
          <w:noProof/>
        </w:rPr>
        <w:lastRenderedPageBreak/>
        <w:drawing>
          <wp:inline distT="0" distB="0" distL="0" distR="0" wp14:anchorId="1514424F" wp14:editId="6EC2AFF8">
            <wp:extent cx="5904230" cy="44972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2" t="1694"/>
                    <a:stretch/>
                  </pic:blipFill>
                  <pic:spPr bwMode="auto">
                    <a:xfrm>
                      <a:off x="0" y="0"/>
                      <a:ext cx="5904854" cy="4497675"/>
                    </a:xfrm>
                    <a:prstGeom prst="rect">
                      <a:avLst/>
                    </a:prstGeom>
                    <a:ln>
                      <a:noFill/>
                    </a:ln>
                    <a:extLst>
                      <a:ext uri="{53640926-AAD7-44D8-BBD7-CCE9431645EC}">
                        <a14:shadowObscured xmlns:a14="http://schemas.microsoft.com/office/drawing/2010/main"/>
                      </a:ext>
                    </a:extLst>
                  </pic:spPr>
                </pic:pic>
              </a:graphicData>
            </a:graphic>
          </wp:inline>
        </w:drawing>
      </w:r>
    </w:p>
    <w:p w14:paraId="1D521184" w14:textId="77777777" w:rsidR="00D760EC" w:rsidRPr="00552E21" w:rsidRDefault="00D760EC" w:rsidP="004D7BF5">
      <w:pPr>
        <w:jc w:val="both"/>
      </w:pPr>
      <w:r w:rsidRPr="00552E21">
        <w:br w:type="page"/>
      </w:r>
    </w:p>
    <w:p w14:paraId="43518BB3" w14:textId="28D9774E" w:rsidR="003543FA" w:rsidRPr="00552E21" w:rsidRDefault="00D760EC" w:rsidP="004D7BF5">
      <w:pPr>
        <w:jc w:val="both"/>
      </w:pPr>
      <w:r w:rsidRPr="00552E21">
        <w:rPr>
          <w:noProof/>
        </w:rPr>
        <w:lastRenderedPageBreak/>
        <w:drawing>
          <wp:inline distT="0" distB="0" distL="0" distR="0" wp14:anchorId="35CC7B41" wp14:editId="4ABD2622">
            <wp:extent cx="5943600" cy="5121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21275"/>
                    </a:xfrm>
                    <a:prstGeom prst="rect">
                      <a:avLst/>
                    </a:prstGeom>
                  </pic:spPr>
                </pic:pic>
              </a:graphicData>
            </a:graphic>
          </wp:inline>
        </w:drawing>
      </w:r>
    </w:p>
    <w:p w14:paraId="39C2C1A7" w14:textId="29FF639D" w:rsidR="00194C46" w:rsidRPr="00552E21" w:rsidRDefault="009B5781" w:rsidP="004D7BF5">
      <w:pPr>
        <w:jc w:val="both"/>
        <w:rPr>
          <w:color w:val="1C1D1F"/>
          <w:shd w:val="clear" w:color="auto" w:fill="FFFFFF"/>
        </w:rPr>
      </w:pPr>
      <w:r w:rsidRPr="00552E21">
        <w:rPr>
          <w:color w:val="1C1D1F"/>
          <w:shd w:val="clear" w:color="auto" w:fill="FFFFFF"/>
        </w:rPr>
        <w:t>Deleting a customer master key (CMK) in AWS Key Management Service (AWS KMS) is destructive and potentially dangerous. Therefore, AWS KMS enforces a waiting period. To delete a CMK in AWS KMS you schedule key deletion. You can set the waiting period from a minimum of 7 days up to a maximum of 30 days. The default waiting period is 30 days. During the waiting period, the CMK status and key state is Pending deletion. To recover the CMK, you can cancel key deletion before the waiting period ends. After the waiting period ends you cannot cancel key deletion, and AWS KMS deletes the CMK.</w:t>
      </w:r>
    </w:p>
    <w:p w14:paraId="459D36E8" w14:textId="77777777" w:rsidR="00194C46" w:rsidRPr="00552E21" w:rsidRDefault="00194C46" w:rsidP="004D7BF5">
      <w:pPr>
        <w:jc w:val="both"/>
        <w:rPr>
          <w:color w:val="1C1D1F"/>
          <w:shd w:val="clear" w:color="auto" w:fill="FFFFFF"/>
        </w:rPr>
      </w:pPr>
      <w:r w:rsidRPr="00552E21">
        <w:rPr>
          <w:color w:val="1C1D1F"/>
          <w:shd w:val="clear" w:color="auto" w:fill="FFFFFF"/>
        </w:rPr>
        <w:br w:type="page"/>
      </w:r>
    </w:p>
    <w:p w14:paraId="00D94381" w14:textId="7AF0D86D" w:rsidR="00383AAE" w:rsidRPr="00552E21" w:rsidRDefault="00194C46" w:rsidP="004D7BF5">
      <w:pPr>
        <w:jc w:val="both"/>
      </w:pPr>
      <w:r w:rsidRPr="00552E21">
        <w:rPr>
          <w:noProof/>
        </w:rPr>
        <w:lastRenderedPageBreak/>
        <w:drawing>
          <wp:inline distT="0" distB="0" distL="0" distR="0" wp14:anchorId="5B925A8A" wp14:editId="5D8586C5">
            <wp:extent cx="5943600" cy="3690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0620"/>
                    </a:xfrm>
                    <a:prstGeom prst="rect">
                      <a:avLst/>
                    </a:prstGeom>
                  </pic:spPr>
                </pic:pic>
              </a:graphicData>
            </a:graphic>
          </wp:inline>
        </w:drawing>
      </w:r>
    </w:p>
    <w:p w14:paraId="04ABBF91" w14:textId="77777777" w:rsidR="00383AAE" w:rsidRPr="00552E21" w:rsidRDefault="00383AAE" w:rsidP="004D7BF5">
      <w:pPr>
        <w:jc w:val="both"/>
      </w:pPr>
      <w:r w:rsidRPr="00552E21">
        <w:br w:type="page"/>
      </w:r>
    </w:p>
    <w:p w14:paraId="2F6CC5E6" w14:textId="06912471" w:rsidR="006A7FFE" w:rsidRPr="00552E21" w:rsidRDefault="00383AAE" w:rsidP="004D7BF5">
      <w:pPr>
        <w:jc w:val="both"/>
      </w:pPr>
      <w:r w:rsidRPr="00552E21">
        <w:rPr>
          <w:noProof/>
        </w:rPr>
        <w:lastRenderedPageBreak/>
        <w:drawing>
          <wp:inline distT="0" distB="0" distL="0" distR="0" wp14:anchorId="35BD805E" wp14:editId="4AB05D41">
            <wp:extent cx="5943600" cy="50088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08880"/>
                    </a:xfrm>
                    <a:prstGeom prst="rect">
                      <a:avLst/>
                    </a:prstGeom>
                  </pic:spPr>
                </pic:pic>
              </a:graphicData>
            </a:graphic>
          </wp:inline>
        </w:drawing>
      </w:r>
    </w:p>
    <w:p w14:paraId="092FC54B" w14:textId="77777777" w:rsidR="006A7FFE" w:rsidRPr="00552E21" w:rsidRDefault="006A7FFE" w:rsidP="004D7BF5">
      <w:pPr>
        <w:jc w:val="both"/>
      </w:pPr>
      <w:r w:rsidRPr="00552E21">
        <w:br w:type="page"/>
      </w:r>
    </w:p>
    <w:p w14:paraId="2250887F" w14:textId="5A2ECD1C" w:rsidR="006E6F3F" w:rsidRPr="00552E21" w:rsidRDefault="006A7FFE" w:rsidP="004D7BF5">
      <w:pPr>
        <w:jc w:val="both"/>
      </w:pPr>
      <w:r w:rsidRPr="00552E21">
        <w:rPr>
          <w:noProof/>
        </w:rPr>
        <w:lastRenderedPageBreak/>
        <w:drawing>
          <wp:inline distT="0" distB="0" distL="0" distR="0" wp14:anchorId="5417A579" wp14:editId="53220081">
            <wp:extent cx="5943600" cy="461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12640"/>
                    </a:xfrm>
                    <a:prstGeom prst="rect">
                      <a:avLst/>
                    </a:prstGeom>
                  </pic:spPr>
                </pic:pic>
              </a:graphicData>
            </a:graphic>
          </wp:inline>
        </w:drawing>
      </w:r>
    </w:p>
    <w:p w14:paraId="507F98A4" w14:textId="77777777" w:rsidR="006E6F3F" w:rsidRPr="00552E21" w:rsidRDefault="006E6F3F" w:rsidP="004D7BF5">
      <w:pPr>
        <w:jc w:val="both"/>
      </w:pPr>
      <w:r w:rsidRPr="00552E21">
        <w:br w:type="page"/>
      </w:r>
    </w:p>
    <w:p w14:paraId="5EED8C5E" w14:textId="0B454B5B" w:rsidR="00C70149" w:rsidRPr="00552E21" w:rsidRDefault="006E6F3F" w:rsidP="004D7BF5">
      <w:pPr>
        <w:jc w:val="both"/>
      </w:pPr>
      <w:r w:rsidRPr="00552E21">
        <w:rPr>
          <w:noProof/>
        </w:rPr>
        <w:lastRenderedPageBreak/>
        <w:drawing>
          <wp:inline distT="0" distB="0" distL="0" distR="0" wp14:anchorId="0C1E8B0D" wp14:editId="2D8B03EC">
            <wp:extent cx="5943600" cy="4713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13605"/>
                    </a:xfrm>
                    <a:prstGeom prst="rect">
                      <a:avLst/>
                    </a:prstGeom>
                  </pic:spPr>
                </pic:pic>
              </a:graphicData>
            </a:graphic>
          </wp:inline>
        </w:drawing>
      </w:r>
    </w:p>
    <w:p w14:paraId="7C689F46" w14:textId="77777777" w:rsidR="00C70149" w:rsidRPr="00552E21" w:rsidRDefault="00C70149" w:rsidP="004D7BF5">
      <w:pPr>
        <w:jc w:val="both"/>
      </w:pPr>
      <w:r w:rsidRPr="00552E21">
        <w:br w:type="page"/>
      </w:r>
    </w:p>
    <w:p w14:paraId="7C8EBF14" w14:textId="00AE1CCE" w:rsidR="009B5781" w:rsidRPr="00552E21" w:rsidRDefault="00C70149" w:rsidP="004D7BF5">
      <w:pPr>
        <w:jc w:val="both"/>
      </w:pPr>
      <w:r w:rsidRPr="00552E21">
        <w:rPr>
          <w:noProof/>
        </w:rPr>
        <w:lastRenderedPageBreak/>
        <w:drawing>
          <wp:inline distT="0" distB="0" distL="0" distR="0" wp14:anchorId="1CF71845" wp14:editId="038AED80">
            <wp:extent cx="5943600" cy="4801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01870"/>
                    </a:xfrm>
                    <a:prstGeom prst="rect">
                      <a:avLst/>
                    </a:prstGeom>
                  </pic:spPr>
                </pic:pic>
              </a:graphicData>
            </a:graphic>
          </wp:inline>
        </w:drawing>
      </w:r>
    </w:p>
    <w:p w14:paraId="622C828F" w14:textId="77777777" w:rsidR="008611EA" w:rsidRPr="00552E21" w:rsidRDefault="008611EA" w:rsidP="004D7BF5">
      <w:pPr>
        <w:jc w:val="both"/>
        <w:rPr>
          <w:color w:val="1C1D1F"/>
        </w:rPr>
      </w:pPr>
      <w:r w:rsidRPr="00552E21">
        <w:rPr>
          <w:color w:val="1C1D1F"/>
        </w:rPr>
        <w:t>AWS Lambda supports runtimes for the following languages:</w:t>
      </w:r>
    </w:p>
    <w:p w14:paraId="6B55EB7D" w14:textId="77777777" w:rsidR="00D5039A" w:rsidRPr="00552E21" w:rsidRDefault="00D5039A" w:rsidP="004D7BF5">
      <w:pPr>
        <w:jc w:val="both"/>
        <w:rPr>
          <w:color w:val="1C1D1F"/>
        </w:rPr>
      </w:pPr>
      <w:r w:rsidRPr="00552E21">
        <w:rPr>
          <w:color w:val="1C1D1F"/>
        </w:rPr>
        <w:t>Python</w:t>
      </w:r>
    </w:p>
    <w:p w14:paraId="0441D0E7" w14:textId="77777777" w:rsidR="00D5039A" w:rsidRPr="00552E21" w:rsidRDefault="00D5039A" w:rsidP="004D7BF5">
      <w:pPr>
        <w:jc w:val="both"/>
        <w:rPr>
          <w:color w:val="1C1D1F"/>
        </w:rPr>
      </w:pPr>
      <w:r w:rsidRPr="00552E21">
        <w:rPr>
          <w:color w:val="1C1D1F"/>
        </w:rPr>
        <w:t>Java</w:t>
      </w:r>
    </w:p>
    <w:p w14:paraId="03D84932" w14:textId="1A1007E9" w:rsidR="00D5039A" w:rsidRPr="00552E21" w:rsidRDefault="00D5039A" w:rsidP="004D7BF5">
      <w:pPr>
        <w:jc w:val="both"/>
        <w:rPr>
          <w:color w:val="1C1D1F"/>
        </w:rPr>
      </w:pPr>
      <w:r w:rsidRPr="00552E21">
        <w:rPr>
          <w:color w:val="1C1D1F"/>
        </w:rPr>
        <w:t>Node.js</w:t>
      </w:r>
    </w:p>
    <w:p w14:paraId="740C2393" w14:textId="56831D4E" w:rsidR="00D5039A" w:rsidRPr="00552E21" w:rsidRDefault="00D5039A" w:rsidP="004D7BF5">
      <w:pPr>
        <w:jc w:val="both"/>
        <w:rPr>
          <w:color w:val="1C1D1F"/>
        </w:rPr>
      </w:pPr>
      <w:r w:rsidRPr="00552E21">
        <w:rPr>
          <w:color w:val="1C1D1F"/>
        </w:rPr>
        <w:t>C#/.NET</w:t>
      </w:r>
    </w:p>
    <w:p w14:paraId="3384A040" w14:textId="7F081233" w:rsidR="00D5039A" w:rsidRPr="00552E21" w:rsidRDefault="00D5039A" w:rsidP="004D7BF5">
      <w:pPr>
        <w:jc w:val="both"/>
        <w:rPr>
          <w:color w:val="1C1D1F"/>
        </w:rPr>
      </w:pPr>
      <w:r w:rsidRPr="00552E21">
        <w:rPr>
          <w:color w:val="1C1D1F"/>
        </w:rPr>
        <w:t>Go</w:t>
      </w:r>
    </w:p>
    <w:p w14:paraId="563A9873" w14:textId="77777777" w:rsidR="008611EA" w:rsidRPr="00552E21" w:rsidRDefault="008611EA" w:rsidP="004D7BF5">
      <w:pPr>
        <w:jc w:val="both"/>
        <w:rPr>
          <w:color w:val="1C1D1F"/>
        </w:rPr>
      </w:pPr>
      <w:r w:rsidRPr="00552E21">
        <w:rPr>
          <w:color w:val="1C1D1F"/>
        </w:rPr>
        <w:t>Ruby</w:t>
      </w:r>
    </w:p>
    <w:p w14:paraId="3293C5F5" w14:textId="582EF332" w:rsidR="008611EA" w:rsidRPr="00552E21" w:rsidRDefault="008611EA" w:rsidP="004D7BF5">
      <w:pPr>
        <w:jc w:val="both"/>
      </w:pPr>
      <w:r w:rsidRPr="00552E21">
        <w:br w:type="page"/>
      </w:r>
    </w:p>
    <w:p w14:paraId="1C349989" w14:textId="0858E98E" w:rsidR="008611EA" w:rsidRPr="00552E21" w:rsidRDefault="008611EA" w:rsidP="004D7BF5">
      <w:pPr>
        <w:jc w:val="both"/>
      </w:pPr>
      <w:r w:rsidRPr="00552E21">
        <w:rPr>
          <w:noProof/>
        </w:rPr>
        <w:lastRenderedPageBreak/>
        <w:drawing>
          <wp:inline distT="0" distB="0" distL="0" distR="0" wp14:anchorId="47592154" wp14:editId="277BC295">
            <wp:extent cx="5943600" cy="4912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12360"/>
                    </a:xfrm>
                    <a:prstGeom prst="rect">
                      <a:avLst/>
                    </a:prstGeom>
                  </pic:spPr>
                </pic:pic>
              </a:graphicData>
            </a:graphic>
          </wp:inline>
        </w:drawing>
      </w:r>
    </w:p>
    <w:p w14:paraId="5604A408" w14:textId="77777777" w:rsidR="00F811A4" w:rsidRPr="00552E21" w:rsidRDefault="00F811A4" w:rsidP="004D7BF5">
      <w:pPr>
        <w:jc w:val="both"/>
      </w:pPr>
    </w:p>
    <w:p w14:paraId="49DEFFDB" w14:textId="47DAC9DB" w:rsidR="00B34247" w:rsidRPr="00552E21" w:rsidRDefault="008611EA" w:rsidP="004D7BF5">
      <w:pPr>
        <w:jc w:val="both"/>
        <w:rPr>
          <w:color w:val="1C1D1F"/>
          <w:shd w:val="clear" w:color="auto" w:fill="FFFFFF"/>
        </w:rPr>
      </w:pPr>
      <w:r w:rsidRPr="00552E21">
        <w:rPr>
          <w:color w:val="1C1D1F"/>
          <w:shd w:val="clear" w:color="auto" w:fill="FFFFFF"/>
        </w:rPr>
        <w:t>There are no S3 data transfer charges when data is transferred in from the internet. Also with S3TA, you pay only for transfers that are accelerated. Therefore the junior scientist does not need to pay any transfer charges for the image upload because S3TA did not result in an accelerated transfer.</w:t>
      </w:r>
    </w:p>
    <w:p w14:paraId="2F7EA383" w14:textId="77777777" w:rsidR="00B34247" w:rsidRPr="00552E21" w:rsidRDefault="00B34247" w:rsidP="004D7BF5">
      <w:pPr>
        <w:jc w:val="both"/>
        <w:rPr>
          <w:color w:val="1C1D1F"/>
          <w:shd w:val="clear" w:color="auto" w:fill="FFFFFF"/>
        </w:rPr>
      </w:pPr>
      <w:r w:rsidRPr="00552E21">
        <w:rPr>
          <w:color w:val="1C1D1F"/>
          <w:shd w:val="clear" w:color="auto" w:fill="FFFFFF"/>
        </w:rPr>
        <w:br w:type="page"/>
      </w:r>
    </w:p>
    <w:p w14:paraId="417BDD04" w14:textId="260F2B9A" w:rsidR="00C352AF" w:rsidRPr="00552E21" w:rsidRDefault="00B34247" w:rsidP="004D7BF5">
      <w:pPr>
        <w:jc w:val="both"/>
      </w:pPr>
      <w:r w:rsidRPr="00552E21">
        <w:rPr>
          <w:noProof/>
        </w:rPr>
        <w:lastRenderedPageBreak/>
        <w:drawing>
          <wp:inline distT="0" distB="0" distL="0" distR="0" wp14:anchorId="691D897C" wp14:editId="45C042C6">
            <wp:extent cx="5943600" cy="548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482590"/>
                    </a:xfrm>
                    <a:prstGeom prst="rect">
                      <a:avLst/>
                    </a:prstGeom>
                  </pic:spPr>
                </pic:pic>
              </a:graphicData>
            </a:graphic>
          </wp:inline>
        </w:drawing>
      </w:r>
    </w:p>
    <w:p w14:paraId="2F086838" w14:textId="77777777" w:rsidR="00C352AF" w:rsidRPr="00552E21" w:rsidRDefault="00C352AF" w:rsidP="004D7BF5">
      <w:pPr>
        <w:jc w:val="both"/>
      </w:pPr>
      <w:r w:rsidRPr="00552E21">
        <w:br w:type="page"/>
      </w:r>
    </w:p>
    <w:p w14:paraId="6CEEF3E3" w14:textId="53E85008" w:rsidR="00EC77B6" w:rsidRPr="00552E21" w:rsidRDefault="00C352AF" w:rsidP="004D7BF5">
      <w:pPr>
        <w:jc w:val="both"/>
      </w:pPr>
      <w:r w:rsidRPr="00552E21">
        <w:rPr>
          <w:noProof/>
        </w:rPr>
        <w:lastRenderedPageBreak/>
        <w:drawing>
          <wp:inline distT="0" distB="0" distL="0" distR="0" wp14:anchorId="13F0518C" wp14:editId="11872C44">
            <wp:extent cx="5943600" cy="4733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33925"/>
                    </a:xfrm>
                    <a:prstGeom prst="rect">
                      <a:avLst/>
                    </a:prstGeom>
                  </pic:spPr>
                </pic:pic>
              </a:graphicData>
            </a:graphic>
          </wp:inline>
        </w:drawing>
      </w:r>
    </w:p>
    <w:p w14:paraId="12532058" w14:textId="77777777" w:rsidR="00EC77B6" w:rsidRPr="00552E21" w:rsidRDefault="00EC77B6" w:rsidP="004D7BF5">
      <w:pPr>
        <w:jc w:val="both"/>
      </w:pPr>
      <w:r w:rsidRPr="00552E21">
        <w:br w:type="page"/>
      </w:r>
    </w:p>
    <w:p w14:paraId="6D864A96" w14:textId="5F2CB744" w:rsidR="00E0077C" w:rsidRPr="00552E21" w:rsidRDefault="00EC77B6" w:rsidP="004D7BF5">
      <w:pPr>
        <w:jc w:val="both"/>
      </w:pPr>
      <w:r w:rsidRPr="00552E21">
        <w:rPr>
          <w:noProof/>
        </w:rPr>
        <w:lastRenderedPageBreak/>
        <w:drawing>
          <wp:inline distT="0" distB="0" distL="0" distR="0" wp14:anchorId="138D214E" wp14:editId="26D1A491">
            <wp:extent cx="5943600" cy="4183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83380"/>
                    </a:xfrm>
                    <a:prstGeom prst="rect">
                      <a:avLst/>
                    </a:prstGeom>
                  </pic:spPr>
                </pic:pic>
              </a:graphicData>
            </a:graphic>
          </wp:inline>
        </w:drawing>
      </w:r>
    </w:p>
    <w:p w14:paraId="517F913B" w14:textId="77777777" w:rsidR="00E0077C" w:rsidRPr="00552E21" w:rsidRDefault="00E0077C" w:rsidP="004D7BF5">
      <w:pPr>
        <w:jc w:val="both"/>
      </w:pPr>
      <w:r w:rsidRPr="00552E21">
        <w:br w:type="page"/>
      </w:r>
    </w:p>
    <w:p w14:paraId="6BB378C3" w14:textId="16BA81D0" w:rsidR="008611EA" w:rsidRPr="00552E21" w:rsidRDefault="00E0077C" w:rsidP="004D7BF5">
      <w:pPr>
        <w:jc w:val="both"/>
      </w:pPr>
      <w:r w:rsidRPr="00552E21">
        <w:rPr>
          <w:noProof/>
        </w:rPr>
        <w:lastRenderedPageBreak/>
        <w:drawing>
          <wp:inline distT="0" distB="0" distL="0" distR="0" wp14:anchorId="1F82CC89" wp14:editId="55C58CE1">
            <wp:extent cx="5943600" cy="5401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401945"/>
                    </a:xfrm>
                    <a:prstGeom prst="rect">
                      <a:avLst/>
                    </a:prstGeom>
                  </pic:spPr>
                </pic:pic>
              </a:graphicData>
            </a:graphic>
          </wp:inline>
        </w:drawing>
      </w:r>
    </w:p>
    <w:p w14:paraId="0C12B586" w14:textId="3E63789B" w:rsidR="004C220B" w:rsidRPr="00552E21" w:rsidRDefault="00E0077C" w:rsidP="004D7BF5">
      <w:pPr>
        <w:jc w:val="both"/>
        <w:rPr>
          <w:color w:val="1C1D1F"/>
          <w:shd w:val="clear" w:color="auto" w:fill="FFFFFF"/>
        </w:rPr>
      </w:pPr>
      <w:r w:rsidRPr="00552E21">
        <w:rPr>
          <w:color w:val="1C1D1F"/>
          <w:shd w:val="clear" w:color="auto" w:fill="FFFFFF"/>
        </w:rPr>
        <w:t>AWS Lambda currently supports 1000 concurrent executions per AWS account per region. If your Amazon SNS message deliveries to AWS Lambda contribute to crossing these concurrency quotas, your Amazon SNS message deliveries will be throttled. You need to contact AWS support to raise the account limit. Therefore this option is correct.</w:t>
      </w:r>
    </w:p>
    <w:p w14:paraId="09169B38" w14:textId="77777777" w:rsidR="004C220B" w:rsidRPr="00552E21" w:rsidRDefault="004C220B" w:rsidP="004D7BF5">
      <w:pPr>
        <w:jc w:val="both"/>
        <w:rPr>
          <w:color w:val="1C1D1F"/>
          <w:shd w:val="clear" w:color="auto" w:fill="FFFFFF"/>
        </w:rPr>
      </w:pPr>
      <w:r w:rsidRPr="00552E21">
        <w:rPr>
          <w:color w:val="1C1D1F"/>
          <w:shd w:val="clear" w:color="auto" w:fill="FFFFFF"/>
        </w:rPr>
        <w:br w:type="page"/>
      </w:r>
    </w:p>
    <w:p w14:paraId="1D0E085C" w14:textId="3D3BBDDC" w:rsidR="004C220B" w:rsidRPr="00552E21" w:rsidRDefault="004C220B" w:rsidP="004D7BF5">
      <w:pPr>
        <w:jc w:val="both"/>
      </w:pPr>
      <w:r w:rsidRPr="00552E21">
        <w:rPr>
          <w:noProof/>
        </w:rPr>
        <w:lastRenderedPageBreak/>
        <w:drawing>
          <wp:inline distT="0" distB="0" distL="0" distR="0" wp14:anchorId="6E6B976F" wp14:editId="426918E6">
            <wp:extent cx="5943600" cy="39490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49065"/>
                    </a:xfrm>
                    <a:prstGeom prst="rect">
                      <a:avLst/>
                    </a:prstGeom>
                  </pic:spPr>
                </pic:pic>
              </a:graphicData>
            </a:graphic>
          </wp:inline>
        </w:drawing>
      </w:r>
    </w:p>
    <w:p w14:paraId="37EF71FF" w14:textId="20C7A338" w:rsidR="004C1FCD" w:rsidRPr="00552E21" w:rsidRDefault="004C1FCD" w:rsidP="004D7BF5">
      <w:pPr>
        <w:jc w:val="both"/>
      </w:pPr>
      <w:r w:rsidRPr="00552E21">
        <w:rPr>
          <w:color w:val="1C1D1F"/>
          <w:shd w:val="clear" w:color="auto" w:fill="F7F9FA"/>
        </w:rPr>
        <w:t>Amazon FSx supports the use of Microsoft’s Distributed File System (DFS) to organize shares into a single folder structure up to hundreds of PB in size</w:t>
      </w:r>
    </w:p>
    <w:p w14:paraId="097510F0" w14:textId="77777777" w:rsidR="004C220B" w:rsidRPr="00552E21" w:rsidRDefault="004C220B" w:rsidP="004D7BF5">
      <w:pPr>
        <w:jc w:val="both"/>
      </w:pPr>
      <w:r w:rsidRPr="00552E21">
        <w:br w:type="page"/>
      </w:r>
    </w:p>
    <w:p w14:paraId="2394249E" w14:textId="7FDA7069" w:rsidR="00E0077C" w:rsidRPr="00552E21" w:rsidRDefault="004C220B" w:rsidP="004D7BF5">
      <w:pPr>
        <w:jc w:val="both"/>
      </w:pPr>
      <w:r w:rsidRPr="00552E21">
        <w:rPr>
          <w:noProof/>
        </w:rPr>
        <w:lastRenderedPageBreak/>
        <w:drawing>
          <wp:inline distT="0" distB="0" distL="0" distR="0" wp14:anchorId="763A3CC3" wp14:editId="337DF881">
            <wp:extent cx="5943600" cy="49288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28870"/>
                    </a:xfrm>
                    <a:prstGeom prst="rect">
                      <a:avLst/>
                    </a:prstGeom>
                  </pic:spPr>
                </pic:pic>
              </a:graphicData>
            </a:graphic>
          </wp:inline>
        </w:drawing>
      </w:r>
    </w:p>
    <w:p w14:paraId="715C3B98" w14:textId="77777777" w:rsidR="001D7DB3" w:rsidRPr="00552E21" w:rsidRDefault="001D7DB3" w:rsidP="004D7BF5">
      <w:pPr>
        <w:jc w:val="both"/>
        <w:rPr>
          <w:rFonts w:eastAsia="Times New Roman"/>
          <w:color w:val="1C1D1F"/>
        </w:rPr>
      </w:pPr>
      <w:r w:rsidRPr="00552E21">
        <w:rPr>
          <w:rFonts w:eastAsia="Times New Roman"/>
          <w:color w:val="1C1D1F"/>
        </w:rPr>
        <w:t>Amazon Elastic File System (Amazon EFS) provides a simple, scalable, fully managed elastic NFS file system for use with AWS Cloud services and on-premises resources.</w:t>
      </w:r>
    </w:p>
    <w:p w14:paraId="7A673D63" w14:textId="77777777" w:rsidR="001D7DB3" w:rsidRPr="00552E21" w:rsidRDefault="001D7DB3" w:rsidP="004D7BF5">
      <w:pPr>
        <w:jc w:val="both"/>
        <w:rPr>
          <w:rFonts w:eastAsia="Times New Roman"/>
          <w:color w:val="1C1D1F"/>
        </w:rPr>
      </w:pPr>
      <w:r w:rsidRPr="00552E21">
        <w:rPr>
          <w:rFonts w:eastAsia="Times New Roman"/>
          <w:color w:val="1C1D1F"/>
        </w:rPr>
        <w:t>Amazon EFS is a regional service storing data within and across multiple Availability Zones (AZs) for high availability and durability. Amazon EC2 instances can access your file system across AZs, regions, and VPCs, while on-premises servers can access using AWS Direct Connect or AWS VPN.</w:t>
      </w:r>
    </w:p>
    <w:p w14:paraId="65AAF2E0" w14:textId="77777777" w:rsidR="001D7DB3" w:rsidRPr="00552E21" w:rsidRDefault="001D7DB3" w:rsidP="004D7BF5">
      <w:pPr>
        <w:jc w:val="both"/>
        <w:rPr>
          <w:rFonts w:eastAsia="Times New Roman"/>
          <w:color w:val="1C1D1F"/>
        </w:rPr>
      </w:pPr>
      <w:r w:rsidRPr="00552E21">
        <w:rPr>
          <w:rFonts w:eastAsia="Times New Roman"/>
          <w:color w:val="1C1D1F"/>
        </w:rPr>
        <w:t>You can connect to Amazon EFS file systems from EC2 instances in other AWS regions using an inter-region VPC peering connection, and from on-premises servers using an AWS VPN connection</w:t>
      </w:r>
    </w:p>
    <w:p w14:paraId="7A176A8C" w14:textId="77777777" w:rsidR="001D7DB3" w:rsidRPr="00552E21" w:rsidRDefault="001D7DB3" w:rsidP="004D7BF5">
      <w:pPr>
        <w:jc w:val="both"/>
      </w:pPr>
    </w:p>
    <w:p w14:paraId="4ABDACE3" w14:textId="77777777" w:rsidR="00F54D11" w:rsidRPr="00552E21" w:rsidRDefault="00F54D11" w:rsidP="004D7BF5">
      <w:pPr>
        <w:jc w:val="both"/>
        <w:rPr>
          <w:color w:val="1C1D1F"/>
          <w:shd w:val="clear" w:color="auto" w:fill="FFFFFF"/>
        </w:rPr>
      </w:pPr>
      <w:r w:rsidRPr="00552E21">
        <w:rPr>
          <w:color w:val="1C1D1F"/>
          <w:shd w:val="clear" w:color="auto" w:fill="FFFFFF"/>
        </w:rPr>
        <w:br w:type="page"/>
      </w:r>
    </w:p>
    <w:p w14:paraId="34B9D156" w14:textId="6BFEF3D2" w:rsidR="00980AE1" w:rsidRPr="00552E21" w:rsidRDefault="00F54D11" w:rsidP="004D7BF5">
      <w:pPr>
        <w:jc w:val="both"/>
      </w:pPr>
      <w:r w:rsidRPr="00552E21">
        <w:rPr>
          <w:noProof/>
        </w:rPr>
        <w:lastRenderedPageBreak/>
        <w:drawing>
          <wp:inline distT="0" distB="0" distL="0" distR="0" wp14:anchorId="7A79C5DE" wp14:editId="071703E5">
            <wp:extent cx="5943600" cy="4872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72355"/>
                    </a:xfrm>
                    <a:prstGeom prst="rect">
                      <a:avLst/>
                    </a:prstGeom>
                  </pic:spPr>
                </pic:pic>
              </a:graphicData>
            </a:graphic>
          </wp:inline>
        </w:drawing>
      </w:r>
    </w:p>
    <w:p w14:paraId="2EDCC182" w14:textId="77777777" w:rsidR="00980AE1" w:rsidRPr="00552E21" w:rsidRDefault="00980AE1" w:rsidP="004D7BF5">
      <w:pPr>
        <w:jc w:val="both"/>
      </w:pPr>
      <w:r w:rsidRPr="00552E21">
        <w:br w:type="page"/>
      </w:r>
    </w:p>
    <w:p w14:paraId="05997A8C" w14:textId="2BB42EC0" w:rsidR="006D2F49" w:rsidRPr="00552E21" w:rsidRDefault="00980AE1" w:rsidP="004D7BF5">
      <w:pPr>
        <w:jc w:val="both"/>
      </w:pPr>
      <w:r w:rsidRPr="00552E21">
        <w:rPr>
          <w:noProof/>
        </w:rPr>
        <w:lastRenderedPageBreak/>
        <w:drawing>
          <wp:inline distT="0" distB="0" distL="0" distR="0" wp14:anchorId="19E57A4A" wp14:editId="35811862">
            <wp:extent cx="5943600" cy="5902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02960"/>
                    </a:xfrm>
                    <a:prstGeom prst="rect">
                      <a:avLst/>
                    </a:prstGeom>
                  </pic:spPr>
                </pic:pic>
              </a:graphicData>
            </a:graphic>
          </wp:inline>
        </w:drawing>
      </w:r>
    </w:p>
    <w:p w14:paraId="7B68EF78" w14:textId="77777777" w:rsidR="009F5F53" w:rsidRPr="00552E21" w:rsidRDefault="009F5F53" w:rsidP="004D7BF5">
      <w:pPr>
        <w:jc w:val="both"/>
        <w:rPr>
          <w:rFonts w:eastAsia="Times New Roman"/>
          <w:color w:val="1C1D1F"/>
        </w:rPr>
      </w:pPr>
      <w:r w:rsidRPr="00552E21">
        <w:rPr>
          <w:rFonts w:eastAsia="Times New Roman"/>
          <w:color w:val="1C1D1F"/>
        </w:rPr>
        <w:t xml:space="preserve">You control which EC2 instances can access your EFS file system by using VPC security group rules and AWS Identity and Access Management (IAM) policies. Use VPC security groups to control the network traffic to and from your file system. Attach an IAM policy to your file system to control which clients can mount your file system and with what </w:t>
      </w:r>
      <w:proofErr w:type="gramStart"/>
      <w:r w:rsidRPr="00552E21">
        <w:rPr>
          <w:rFonts w:eastAsia="Times New Roman"/>
          <w:color w:val="1C1D1F"/>
        </w:rPr>
        <w:t>permissions, and</w:t>
      </w:r>
      <w:proofErr w:type="gramEnd"/>
      <w:r w:rsidRPr="00552E21">
        <w:rPr>
          <w:rFonts w:eastAsia="Times New Roman"/>
          <w:color w:val="1C1D1F"/>
        </w:rPr>
        <w:t xml:space="preserve"> use EFS Access Points to manage application access. Control access to files and directories with POSIX-compliant user and group-level permissions.</w:t>
      </w:r>
    </w:p>
    <w:p w14:paraId="03B7D518" w14:textId="77777777" w:rsidR="009F5F53" w:rsidRPr="00552E21" w:rsidRDefault="009F5F53" w:rsidP="004D7BF5">
      <w:pPr>
        <w:jc w:val="both"/>
        <w:rPr>
          <w:rFonts w:eastAsia="Times New Roman"/>
          <w:color w:val="1C1D1F"/>
        </w:rPr>
      </w:pPr>
      <w:r w:rsidRPr="00552E21">
        <w:rPr>
          <w:rFonts w:eastAsia="Times New Roman"/>
          <w:color w:val="1C1D1F"/>
        </w:rPr>
        <w:t>Files and directories in an Amazon EFS file system support standard Unix-style read, write, and execute permissions based on the user ID and group IDs. When an NFS client mounts an EFS file system without using an access point, the user ID and group ID provided by the client is trusted. You can use EFS access points to override user ID and group IDs used by the NFS client. When users attempt to access files and directories, Amazon EFS checks their user IDs and group IDs to verify that each user has permission to access the objects</w:t>
      </w:r>
    </w:p>
    <w:p w14:paraId="2A78CF39" w14:textId="6FD77DDE" w:rsidR="00115EF4" w:rsidRPr="00552E21" w:rsidRDefault="006D2F49" w:rsidP="004D7BF5">
      <w:pPr>
        <w:jc w:val="both"/>
      </w:pPr>
      <w:r w:rsidRPr="00552E21">
        <w:rPr>
          <w:noProof/>
        </w:rPr>
        <w:lastRenderedPageBreak/>
        <w:drawing>
          <wp:inline distT="0" distB="0" distL="0" distR="0" wp14:anchorId="1DA855B3" wp14:editId="2D1F6F47">
            <wp:extent cx="5943600" cy="4476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76115"/>
                    </a:xfrm>
                    <a:prstGeom prst="rect">
                      <a:avLst/>
                    </a:prstGeom>
                  </pic:spPr>
                </pic:pic>
              </a:graphicData>
            </a:graphic>
          </wp:inline>
        </w:drawing>
      </w:r>
    </w:p>
    <w:p w14:paraId="3904B3C5" w14:textId="77777777" w:rsidR="00115EF4" w:rsidRPr="00552E21" w:rsidRDefault="00115EF4" w:rsidP="004D7BF5">
      <w:pPr>
        <w:jc w:val="both"/>
      </w:pPr>
      <w:r w:rsidRPr="00552E21">
        <w:br w:type="page"/>
      </w:r>
    </w:p>
    <w:p w14:paraId="2B5ED328" w14:textId="70E27ED7" w:rsidR="0043234D" w:rsidRPr="00552E21" w:rsidRDefault="00115EF4" w:rsidP="004D7BF5">
      <w:pPr>
        <w:jc w:val="both"/>
      </w:pPr>
      <w:r w:rsidRPr="00552E21">
        <w:rPr>
          <w:noProof/>
        </w:rPr>
        <w:lastRenderedPageBreak/>
        <w:drawing>
          <wp:inline distT="0" distB="0" distL="0" distR="0" wp14:anchorId="5217DD71" wp14:editId="764930CF">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57700"/>
                    </a:xfrm>
                    <a:prstGeom prst="rect">
                      <a:avLst/>
                    </a:prstGeom>
                  </pic:spPr>
                </pic:pic>
              </a:graphicData>
            </a:graphic>
          </wp:inline>
        </w:drawing>
      </w:r>
    </w:p>
    <w:p w14:paraId="3C28F1DF" w14:textId="2350ABB2" w:rsidR="00115EF4" w:rsidRPr="00552E21" w:rsidRDefault="00115EF4" w:rsidP="004D7BF5">
      <w:pPr>
        <w:jc w:val="both"/>
        <w:rPr>
          <w:color w:val="1C1D1F"/>
          <w:shd w:val="clear" w:color="auto" w:fill="FFFFFF"/>
        </w:rPr>
      </w:pPr>
      <w:r w:rsidRPr="00552E21">
        <w:rPr>
          <w:color w:val="1C1D1F"/>
          <w:shd w:val="clear" w:color="auto" w:fill="FFFFFF"/>
        </w:rPr>
        <w:t>Although using multipart upload would certainly speed up the process, combining with S3 transfer acceleration would further improve the transfer speed. Therefore just using multipart upload is not the correct option.</w:t>
      </w:r>
    </w:p>
    <w:p w14:paraId="68D7A01B" w14:textId="77777777" w:rsidR="00115EF4" w:rsidRPr="00552E21" w:rsidRDefault="00115EF4" w:rsidP="004D7BF5">
      <w:pPr>
        <w:jc w:val="both"/>
        <w:rPr>
          <w:color w:val="1C1D1F"/>
          <w:shd w:val="clear" w:color="auto" w:fill="FFFFFF"/>
        </w:rPr>
      </w:pPr>
      <w:r w:rsidRPr="00552E21">
        <w:rPr>
          <w:color w:val="1C1D1F"/>
          <w:shd w:val="clear" w:color="auto" w:fill="FFFFFF"/>
        </w:rPr>
        <w:br w:type="page"/>
      </w:r>
    </w:p>
    <w:p w14:paraId="7C9CB820" w14:textId="22E0163A" w:rsidR="00115EF4" w:rsidRPr="00552E21" w:rsidRDefault="00115EF4" w:rsidP="004D7BF5">
      <w:pPr>
        <w:jc w:val="both"/>
      </w:pPr>
      <w:r w:rsidRPr="00552E21">
        <w:rPr>
          <w:noProof/>
        </w:rPr>
        <w:lastRenderedPageBreak/>
        <w:drawing>
          <wp:inline distT="0" distB="0" distL="0" distR="0" wp14:anchorId="0456974F" wp14:editId="7117E800">
            <wp:extent cx="5943600" cy="4737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37100"/>
                    </a:xfrm>
                    <a:prstGeom prst="rect">
                      <a:avLst/>
                    </a:prstGeom>
                  </pic:spPr>
                </pic:pic>
              </a:graphicData>
            </a:graphic>
          </wp:inline>
        </w:drawing>
      </w:r>
    </w:p>
    <w:p w14:paraId="09C16A31" w14:textId="6954CB74" w:rsidR="00BA2B0C" w:rsidRPr="00552E21" w:rsidRDefault="00BA2B0C" w:rsidP="004D7BF5">
      <w:pPr>
        <w:jc w:val="both"/>
      </w:pPr>
      <w:r w:rsidRPr="00552E21">
        <w:rPr>
          <w:rStyle w:val="Strong"/>
          <w:rFonts w:cstheme="minorHAnsi"/>
          <w:b w:val="0"/>
          <w:bCs w:val="0"/>
          <w:color w:val="1C1D1F"/>
          <w:shd w:val="clear" w:color="auto" w:fill="F7F9FA"/>
        </w:rPr>
        <w:t>Store the intermediary query results in S3 Intelligent-Tiering storage class</w:t>
      </w:r>
      <w:r w:rsidRPr="00552E21">
        <w:rPr>
          <w:color w:val="1C1D1F"/>
          <w:shd w:val="clear" w:color="auto" w:fill="F7F9FA"/>
        </w:rPr>
        <w:t> - The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The minimum storage duration charge is 30 days, so this option is NOT cost-effective because intermediary query results need to be kept only for 24 hours. Hence this option is not correct.</w:t>
      </w:r>
    </w:p>
    <w:p w14:paraId="4F4D202C" w14:textId="77777777" w:rsidR="00115EF4" w:rsidRPr="00552E21" w:rsidRDefault="00115EF4" w:rsidP="004D7BF5">
      <w:pPr>
        <w:jc w:val="both"/>
      </w:pPr>
      <w:r w:rsidRPr="00552E21">
        <w:br w:type="page"/>
      </w:r>
    </w:p>
    <w:p w14:paraId="677E9D30" w14:textId="7C81FBA3" w:rsidR="0032444B" w:rsidRPr="00552E21" w:rsidRDefault="00115EF4" w:rsidP="004D7BF5">
      <w:pPr>
        <w:jc w:val="both"/>
      </w:pPr>
      <w:r w:rsidRPr="00552E21">
        <w:rPr>
          <w:noProof/>
        </w:rPr>
        <w:lastRenderedPageBreak/>
        <w:drawing>
          <wp:inline distT="0" distB="0" distL="0" distR="0" wp14:anchorId="5F258DAB" wp14:editId="62C40943">
            <wp:extent cx="5943600" cy="43757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75785"/>
                    </a:xfrm>
                    <a:prstGeom prst="rect">
                      <a:avLst/>
                    </a:prstGeom>
                  </pic:spPr>
                </pic:pic>
              </a:graphicData>
            </a:graphic>
          </wp:inline>
        </w:drawing>
      </w:r>
    </w:p>
    <w:p w14:paraId="219F8B43" w14:textId="77777777" w:rsidR="0032444B" w:rsidRPr="00552E21" w:rsidRDefault="0032444B" w:rsidP="004D7BF5">
      <w:pPr>
        <w:jc w:val="both"/>
      </w:pPr>
      <w:r w:rsidRPr="00552E21">
        <w:br w:type="page"/>
      </w:r>
    </w:p>
    <w:p w14:paraId="13CB622C" w14:textId="7E9B5FD4" w:rsidR="00264B9E" w:rsidRPr="00552E21" w:rsidRDefault="0032444B" w:rsidP="004D7BF5">
      <w:pPr>
        <w:jc w:val="both"/>
      </w:pPr>
      <w:r w:rsidRPr="00552E21">
        <w:rPr>
          <w:noProof/>
        </w:rPr>
        <w:lastRenderedPageBreak/>
        <w:drawing>
          <wp:inline distT="0" distB="0" distL="0" distR="0" wp14:anchorId="57C30EAA" wp14:editId="2CC799D2">
            <wp:extent cx="5943600" cy="4522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22470"/>
                    </a:xfrm>
                    <a:prstGeom prst="rect">
                      <a:avLst/>
                    </a:prstGeom>
                  </pic:spPr>
                </pic:pic>
              </a:graphicData>
            </a:graphic>
          </wp:inline>
        </w:drawing>
      </w:r>
    </w:p>
    <w:p w14:paraId="29B8533C" w14:textId="68B7D937" w:rsidR="00711941" w:rsidRPr="00552E21" w:rsidRDefault="00711941" w:rsidP="004D7BF5">
      <w:pPr>
        <w:jc w:val="both"/>
        <w:rPr>
          <w:color w:val="1C1D1F"/>
          <w:shd w:val="clear" w:color="auto" w:fill="F7F9FA"/>
        </w:rPr>
      </w:pPr>
      <w:r w:rsidRPr="00552E21">
        <w:rPr>
          <w:color w:val="1C1D1F"/>
          <w:shd w:val="clear" w:color="auto" w:fill="F7F9FA"/>
        </w:rPr>
        <w:t>SSE-KMS provides you with an audit trail that shows when your CMK was used and by whom.</w:t>
      </w:r>
    </w:p>
    <w:p w14:paraId="7015052B" w14:textId="71743BED" w:rsidR="004E2396" w:rsidRPr="00552E21" w:rsidRDefault="004E2396" w:rsidP="004D7BF5">
      <w:pPr>
        <w:jc w:val="both"/>
        <w:rPr>
          <w:color w:val="1C1D1F"/>
          <w:shd w:val="clear" w:color="auto" w:fill="F7F9FA"/>
        </w:rPr>
      </w:pPr>
    </w:p>
    <w:p w14:paraId="3635E124" w14:textId="77777777" w:rsidR="004E2396" w:rsidRPr="00552E21" w:rsidRDefault="004E2396" w:rsidP="004D7BF5">
      <w:pPr>
        <w:jc w:val="both"/>
        <w:rPr>
          <w:rFonts w:eastAsia="Times New Roman"/>
          <w:color w:val="1C1D1F"/>
        </w:rPr>
      </w:pPr>
      <w:r w:rsidRPr="00552E21">
        <w:rPr>
          <w:rFonts w:eastAsia="Times New Roman"/>
          <w:color w:val="1C1D1F"/>
        </w:rPr>
        <w:t>Incorrect options:</w:t>
      </w:r>
    </w:p>
    <w:p w14:paraId="4C0AF22D" w14:textId="77777777" w:rsidR="004E2396" w:rsidRPr="00552E21" w:rsidRDefault="004E2396" w:rsidP="004D7BF5">
      <w:pPr>
        <w:jc w:val="both"/>
        <w:rPr>
          <w:rFonts w:eastAsia="Times New Roman"/>
          <w:color w:val="1C1D1F"/>
        </w:rPr>
      </w:pPr>
      <w:r w:rsidRPr="00552E21">
        <w:rPr>
          <w:rFonts w:eastAsia="Times New Roman"/>
          <w:color w:val="1C1D1F"/>
        </w:rPr>
        <w:t>Use SSE-S3 to encrypt the user data on S3 - When you use Server-Side Encryption with Amazon S3-Managed Keys (SSE-S3), each object is encrypted with a unique key. However this option does not provide the ability to audit trail the usage of the encryption keys.</w:t>
      </w:r>
    </w:p>
    <w:p w14:paraId="5AF988DB" w14:textId="77777777" w:rsidR="004E2396" w:rsidRPr="00552E21" w:rsidRDefault="004E2396" w:rsidP="004D7BF5">
      <w:pPr>
        <w:jc w:val="both"/>
        <w:rPr>
          <w:rFonts w:eastAsia="Times New Roman"/>
          <w:color w:val="1C1D1F"/>
        </w:rPr>
      </w:pPr>
      <w:r w:rsidRPr="00552E21">
        <w:rPr>
          <w:rFonts w:eastAsia="Times New Roman"/>
          <w:color w:val="1C1D1F"/>
        </w:rPr>
        <w:t>Use SSE-C to encrypt the user data on S3 - With Server-Side Encryption with Customer-Provided Keys (SSE-C), you manage the encryption keys and Amazon S3 manages the encryption, as it writes to disks, and decryption when you access your objects. However this option does not provide the ability to audit trail the usage of the encryption keys.</w:t>
      </w:r>
    </w:p>
    <w:p w14:paraId="59622B6A" w14:textId="7940B6B5" w:rsidR="00264B9E" w:rsidRPr="00552E21" w:rsidRDefault="004E2396" w:rsidP="004D7BF5">
      <w:pPr>
        <w:jc w:val="both"/>
      </w:pPr>
      <w:r w:rsidRPr="00552E21">
        <w:rPr>
          <w:rFonts w:eastAsia="Times New Roman"/>
          <w:color w:val="1C1D1F"/>
        </w:rPr>
        <w:t>Use client-side encryption with client provided keys and then upload the encrypted user data to S3 - Using client-side encryption is ruled out as the startup does not want to provide the encryption keys.</w:t>
      </w:r>
      <w:r w:rsidR="00264B9E" w:rsidRPr="00552E21">
        <w:br w:type="page"/>
      </w:r>
    </w:p>
    <w:p w14:paraId="487E1073" w14:textId="70E6531E" w:rsidR="00264B9E" w:rsidRPr="00552E21" w:rsidRDefault="00264B9E" w:rsidP="004D7BF5">
      <w:pPr>
        <w:jc w:val="both"/>
      </w:pPr>
      <w:r w:rsidRPr="00552E21">
        <w:rPr>
          <w:noProof/>
        </w:rPr>
        <w:lastRenderedPageBreak/>
        <w:drawing>
          <wp:inline distT="0" distB="0" distL="0" distR="0" wp14:anchorId="0C4A29B0" wp14:editId="673446D9">
            <wp:extent cx="5943600" cy="5490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490845"/>
                    </a:xfrm>
                    <a:prstGeom prst="rect">
                      <a:avLst/>
                    </a:prstGeom>
                  </pic:spPr>
                </pic:pic>
              </a:graphicData>
            </a:graphic>
          </wp:inline>
        </w:drawing>
      </w:r>
    </w:p>
    <w:p w14:paraId="4F0F97CA" w14:textId="77777777" w:rsidR="00264B9E" w:rsidRPr="00552E21" w:rsidRDefault="00264B9E" w:rsidP="004D7BF5">
      <w:pPr>
        <w:jc w:val="both"/>
      </w:pPr>
      <w:r w:rsidRPr="00552E21">
        <w:br w:type="page"/>
      </w:r>
    </w:p>
    <w:p w14:paraId="13AD0D5D" w14:textId="7849913A" w:rsidR="008F32E5" w:rsidRPr="00552E21" w:rsidRDefault="00264B9E" w:rsidP="004D7BF5">
      <w:pPr>
        <w:jc w:val="both"/>
      </w:pPr>
      <w:r w:rsidRPr="00552E21">
        <w:rPr>
          <w:noProof/>
        </w:rPr>
        <w:lastRenderedPageBreak/>
        <w:drawing>
          <wp:inline distT="0" distB="0" distL="0" distR="0" wp14:anchorId="14B0E7D2" wp14:editId="002FB38D">
            <wp:extent cx="5943600" cy="4897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897120"/>
                    </a:xfrm>
                    <a:prstGeom prst="rect">
                      <a:avLst/>
                    </a:prstGeom>
                  </pic:spPr>
                </pic:pic>
              </a:graphicData>
            </a:graphic>
          </wp:inline>
        </w:drawing>
      </w:r>
    </w:p>
    <w:p w14:paraId="39554F5D" w14:textId="77777777" w:rsidR="008F32E5" w:rsidRPr="00552E21" w:rsidRDefault="008F32E5" w:rsidP="004D7BF5">
      <w:pPr>
        <w:jc w:val="both"/>
      </w:pPr>
      <w:r w:rsidRPr="00552E21">
        <w:br w:type="page"/>
      </w:r>
    </w:p>
    <w:p w14:paraId="639222AF" w14:textId="552BC50D" w:rsidR="00115EF4" w:rsidRPr="00552E21" w:rsidRDefault="008F32E5" w:rsidP="004D7BF5">
      <w:pPr>
        <w:jc w:val="both"/>
      </w:pPr>
      <w:r w:rsidRPr="00552E21">
        <w:rPr>
          <w:noProof/>
        </w:rPr>
        <w:lastRenderedPageBreak/>
        <w:drawing>
          <wp:inline distT="0" distB="0" distL="0" distR="0" wp14:anchorId="2FB03316" wp14:editId="6F6FFD45">
            <wp:extent cx="5943600" cy="44557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55795"/>
                    </a:xfrm>
                    <a:prstGeom prst="rect">
                      <a:avLst/>
                    </a:prstGeom>
                  </pic:spPr>
                </pic:pic>
              </a:graphicData>
            </a:graphic>
          </wp:inline>
        </w:drawing>
      </w:r>
    </w:p>
    <w:p w14:paraId="7106E948" w14:textId="77777777" w:rsidR="00680598" w:rsidRPr="00552E21" w:rsidRDefault="00680598" w:rsidP="004D7BF5">
      <w:pPr>
        <w:jc w:val="both"/>
        <w:rPr>
          <w:color w:val="1C1D1F"/>
        </w:rPr>
      </w:pPr>
      <w:r w:rsidRPr="00552E21">
        <w:rPr>
          <w:color w:val="1C1D1F"/>
        </w:rPr>
        <w:t>For Amazon Aurora, each Read Replica is associated with a priority tier (0-15). In the event of a failover, Amazon Aurora will promote the Read Replica that has the highest priority (the lowest numbered tier). If two or more Aurora Replicas share the same priority, then Amazon RDS promotes the replica that is largest in size. If two or more Aurora Replicas share the same priority and size, then Amazon Aurora promotes an arbitrary replica in the same promotion tier.</w:t>
      </w:r>
    </w:p>
    <w:p w14:paraId="31306864" w14:textId="77777777" w:rsidR="00680598" w:rsidRPr="00552E21" w:rsidRDefault="00680598" w:rsidP="004D7BF5">
      <w:pPr>
        <w:jc w:val="both"/>
        <w:rPr>
          <w:color w:val="1C1D1F"/>
        </w:rPr>
      </w:pPr>
      <w:r w:rsidRPr="00552E21">
        <w:rPr>
          <w:color w:val="1C1D1F"/>
        </w:rPr>
        <w:t>Therefore, for this problem statement, the Tier-1 (32TB) replica will be promoted.</w:t>
      </w:r>
    </w:p>
    <w:p w14:paraId="0B3378D7" w14:textId="3D2025AC" w:rsidR="00680598" w:rsidRPr="00552E21" w:rsidRDefault="00680598" w:rsidP="004D7BF5">
      <w:pPr>
        <w:jc w:val="both"/>
      </w:pPr>
      <w:r w:rsidRPr="00552E21">
        <w:br w:type="page"/>
      </w:r>
    </w:p>
    <w:p w14:paraId="15521BBE" w14:textId="4732B2F3" w:rsidR="008D6BAD" w:rsidRPr="00552E21" w:rsidRDefault="00680598" w:rsidP="004D7BF5">
      <w:pPr>
        <w:jc w:val="both"/>
      </w:pPr>
      <w:r w:rsidRPr="00552E21">
        <w:rPr>
          <w:noProof/>
        </w:rPr>
        <w:lastRenderedPageBreak/>
        <w:drawing>
          <wp:inline distT="0" distB="0" distL="0" distR="0" wp14:anchorId="62917785" wp14:editId="54DBF006">
            <wp:extent cx="5943600" cy="5755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5005"/>
                    </a:xfrm>
                    <a:prstGeom prst="rect">
                      <a:avLst/>
                    </a:prstGeom>
                  </pic:spPr>
                </pic:pic>
              </a:graphicData>
            </a:graphic>
          </wp:inline>
        </w:drawing>
      </w:r>
    </w:p>
    <w:p w14:paraId="7F07FE72" w14:textId="77777777" w:rsidR="008D6BAD" w:rsidRPr="00552E21" w:rsidRDefault="008D6BAD" w:rsidP="004D7BF5">
      <w:pPr>
        <w:jc w:val="both"/>
      </w:pPr>
      <w:r w:rsidRPr="00552E21">
        <w:br w:type="page"/>
      </w:r>
    </w:p>
    <w:p w14:paraId="3CD4B50E" w14:textId="69A0F124" w:rsidR="007A77E8" w:rsidRPr="00552E21" w:rsidRDefault="008D6BAD" w:rsidP="004D7BF5">
      <w:pPr>
        <w:jc w:val="both"/>
      </w:pPr>
      <w:r w:rsidRPr="00552E21">
        <w:rPr>
          <w:noProof/>
        </w:rPr>
        <w:lastRenderedPageBreak/>
        <w:drawing>
          <wp:inline distT="0" distB="0" distL="0" distR="0" wp14:anchorId="55539C53" wp14:editId="20A23656">
            <wp:extent cx="5943600" cy="4825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25365"/>
                    </a:xfrm>
                    <a:prstGeom prst="rect">
                      <a:avLst/>
                    </a:prstGeom>
                  </pic:spPr>
                </pic:pic>
              </a:graphicData>
            </a:graphic>
          </wp:inline>
        </w:drawing>
      </w:r>
    </w:p>
    <w:p w14:paraId="5E4FF1FB" w14:textId="77777777" w:rsidR="007A77E8" w:rsidRPr="00552E21" w:rsidRDefault="007A77E8" w:rsidP="004D7BF5">
      <w:pPr>
        <w:jc w:val="both"/>
      </w:pPr>
      <w:r w:rsidRPr="00552E21">
        <w:br w:type="page"/>
      </w:r>
    </w:p>
    <w:p w14:paraId="774693CC" w14:textId="5550D87E" w:rsidR="00680598" w:rsidRPr="00552E21" w:rsidRDefault="007A77E8" w:rsidP="004D7BF5">
      <w:pPr>
        <w:jc w:val="both"/>
      </w:pPr>
      <w:r w:rsidRPr="00552E21">
        <w:rPr>
          <w:noProof/>
        </w:rPr>
        <w:lastRenderedPageBreak/>
        <w:drawing>
          <wp:inline distT="0" distB="0" distL="0" distR="0" wp14:anchorId="23F7130E" wp14:editId="550B89FD">
            <wp:extent cx="5889356" cy="4098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r="904" b="1018"/>
                    <a:stretch/>
                  </pic:blipFill>
                  <pic:spPr bwMode="auto">
                    <a:xfrm>
                      <a:off x="0" y="0"/>
                      <a:ext cx="5889898" cy="4099302"/>
                    </a:xfrm>
                    <a:prstGeom prst="rect">
                      <a:avLst/>
                    </a:prstGeom>
                    <a:ln>
                      <a:noFill/>
                    </a:ln>
                    <a:extLst>
                      <a:ext uri="{53640926-AAD7-44D8-BBD7-CCE9431645EC}">
                        <a14:shadowObscured xmlns:a14="http://schemas.microsoft.com/office/drawing/2010/main"/>
                      </a:ext>
                    </a:extLst>
                  </pic:spPr>
                </pic:pic>
              </a:graphicData>
            </a:graphic>
          </wp:inline>
        </w:drawing>
      </w:r>
    </w:p>
    <w:p w14:paraId="796810E9" w14:textId="77777777" w:rsidR="007A77E8" w:rsidRPr="00552E21" w:rsidRDefault="007A77E8" w:rsidP="004D7BF5">
      <w:pPr>
        <w:jc w:val="both"/>
        <w:rPr>
          <w:color w:val="1C1D1F"/>
        </w:rPr>
      </w:pPr>
      <w:r w:rsidRPr="00552E21">
        <w:rPr>
          <w:rStyle w:val="Strong"/>
          <w:rFonts w:cstheme="minorHAnsi"/>
          <w:b w:val="0"/>
          <w:bCs w:val="0"/>
          <w:color w:val="1C1D1F"/>
        </w:rPr>
        <w:t>Disable the service in the general settings</w:t>
      </w:r>
      <w:r w:rsidRPr="00552E21">
        <w:rPr>
          <w:color w:val="1C1D1F"/>
        </w:rPr>
        <w:t> - Disabling the service will delete all remaining data, including your findings and configurations before relinquishing the service permissions and resetting the service. So, this is the correct option for our use case.</w:t>
      </w:r>
    </w:p>
    <w:p w14:paraId="285DA412" w14:textId="77777777" w:rsidR="007A77E8" w:rsidRPr="00552E21" w:rsidRDefault="007A77E8" w:rsidP="004D7BF5">
      <w:pPr>
        <w:jc w:val="both"/>
        <w:rPr>
          <w:color w:val="1C1D1F"/>
        </w:rPr>
      </w:pPr>
      <w:r w:rsidRPr="00552E21">
        <w:rPr>
          <w:color w:val="1C1D1F"/>
        </w:rPr>
        <w:t>Incorrect options:</w:t>
      </w:r>
    </w:p>
    <w:p w14:paraId="2B6C0FE5" w14:textId="77777777" w:rsidR="007A77E8" w:rsidRPr="00552E21" w:rsidRDefault="007A77E8" w:rsidP="004D7BF5">
      <w:pPr>
        <w:jc w:val="both"/>
        <w:rPr>
          <w:color w:val="1C1D1F"/>
        </w:rPr>
      </w:pPr>
      <w:r w:rsidRPr="00552E21">
        <w:rPr>
          <w:rStyle w:val="Strong"/>
          <w:rFonts w:cstheme="minorHAnsi"/>
          <w:b w:val="0"/>
          <w:bCs w:val="0"/>
          <w:color w:val="1C1D1F"/>
        </w:rPr>
        <w:t>Suspend the service in the general settings</w:t>
      </w:r>
      <w:r w:rsidRPr="00552E21">
        <w:rPr>
          <w:color w:val="1C1D1F"/>
        </w:rPr>
        <w:t xml:space="preserve"> - You can stop Amazon GuardDuty from analyzing your data sources at any time by choosing to suspend the service in the general settings. This will immediately stop the service from analyzing </w:t>
      </w:r>
      <w:proofErr w:type="gramStart"/>
      <w:r w:rsidRPr="00552E21">
        <w:rPr>
          <w:color w:val="1C1D1F"/>
        </w:rPr>
        <w:t>data, but</w:t>
      </w:r>
      <w:proofErr w:type="gramEnd"/>
      <w:r w:rsidRPr="00552E21">
        <w:rPr>
          <w:color w:val="1C1D1F"/>
        </w:rPr>
        <w:t xml:space="preserve"> does not delete your existing findings or configurations.</w:t>
      </w:r>
    </w:p>
    <w:p w14:paraId="6BAA975C" w14:textId="77777777" w:rsidR="007A77E8" w:rsidRPr="00552E21" w:rsidRDefault="007A77E8" w:rsidP="004D7BF5">
      <w:pPr>
        <w:jc w:val="both"/>
        <w:rPr>
          <w:color w:val="1C1D1F"/>
        </w:rPr>
      </w:pPr>
      <w:r w:rsidRPr="00552E21">
        <w:rPr>
          <w:rStyle w:val="Strong"/>
          <w:rFonts w:cstheme="minorHAnsi"/>
          <w:b w:val="0"/>
          <w:bCs w:val="0"/>
          <w:color w:val="1C1D1F"/>
        </w:rPr>
        <w:t>De-register the service under services tab</w:t>
      </w:r>
      <w:r w:rsidRPr="00552E21">
        <w:rPr>
          <w:color w:val="1C1D1F"/>
        </w:rPr>
        <w:t> - This is a made-up option, used only as a distractor.</w:t>
      </w:r>
    </w:p>
    <w:p w14:paraId="0A7D9617" w14:textId="77777777" w:rsidR="007A77E8" w:rsidRPr="00552E21" w:rsidRDefault="007A77E8" w:rsidP="004D7BF5">
      <w:pPr>
        <w:jc w:val="both"/>
        <w:rPr>
          <w:color w:val="1C1D1F"/>
        </w:rPr>
      </w:pPr>
      <w:r w:rsidRPr="00552E21">
        <w:rPr>
          <w:rStyle w:val="Strong"/>
          <w:rFonts w:cstheme="minorHAnsi"/>
          <w:b w:val="0"/>
          <w:bCs w:val="0"/>
          <w:color w:val="1C1D1F"/>
        </w:rPr>
        <w:t>Raise a service request with Amazon to completely delete the data from all their backups</w:t>
      </w:r>
      <w:r w:rsidRPr="00552E21">
        <w:rPr>
          <w:color w:val="1C1D1F"/>
        </w:rPr>
        <w:t> - There is no need to create a service request as you can delete the existing findings by disabling the service.</w:t>
      </w:r>
    </w:p>
    <w:p w14:paraId="198E4500" w14:textId="47AB0F3C" w:rsidR="00AE3EC2" w:rsidRPr="00552E21" w:rsidRDefault="00AE3EC2" w:rsidP="004D7BF5">
      <w:pPr>
        <w:jc w:val="both"/>
      </w:pPr>
      <w:r w:rsidRPr="00552E21">
        <w:br w:type="page"/>
      </w:r>
    </w:p>
    <w:p w14:paraId="08744745" w14:textId="36B9915E" w:rsidR="00AE3EC2" w:rsidRPr="00552E21" w:rsidRDefault="00AE3EC2" w:rsidP="004D7BF5">
      <w:pPr>
        <w:jc w:val="both"/>
      </w:pPr>
      <w:r w:rsidRPr="00552E21">
        <w:rPr>
          <w:noProof/>
        </w:rPr>
        <w:lastRenderedPageBreak/>
        <w:drawing>
          <wp:inline distT="0" distB="0" distL="0" distR="0" wp14:anchorId="71A41F64" wp14:editId="4AA0B85A">
            <wp:extent cx="5943600" cy="4531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31995"/>
                    </a:xfrm>
                    <a:prstGeom prst="rect">
                      <a:avLst/>
                    </a:prstGeom>
                  </pic:spPr>
                </pic:pic>
              </a:graphicData>
            </a:graphic>
          </wp:inline>
        </w:drawing>
      </w:r>
    </w:p>
    <w:p w14:paraId="2096FFED" w14:textId="77777777" w:rsidR="0011334A" w:rsidRPr="00552E21" w:rsidRDefault="0011334A" w:rsidP="004D7BF5">
      <w:pPr>
        <w:jc w:val="both"/>
        <w:rPr>
          <w:rFonts w:eastAsia="Times New Roman"/>
          <w:color w:val="1C1D1F"/>
        </w:rPr>
      </w:pPr>
      <w:r w:rsidRPr="00552E21">
        <w:rPr>
          <w:rFonts w:eastAsia="Times New Roman"/>
          <w:color w:val="1C1D1F"/>
        </w:rPr>
        <w:t>Amazon ElastiCache for Memcached is a great choice for implementing an in-memory cache to decrease access latency, increase throughput, and ease the load off your relational or NoSQL database.</w:t>
      </w:r>
    </w:p>
    <w:p w14:paraId="5BE4F53F" w14:textId="77777777" w:rsidR="0011334A" w:rsidRPr="00552E21" w:rsidRDefault="0011334A" w:rsidP="004D7BF5">
      <w:pPr>
        <w:jc w:val="both"/>
        <w:rPr>
          <w:rFonts w:eastAsia="Times New Roman"/>
          <w:color w:val="1C1D1F"/>
        </w:rPr>
      </w:pPr>
      <w:r w:rsidRPr="00552E21">
        <w:rPr>
          <w:rFonts w:eastAsia="Times New Roman"/>
          <w:color w:val="1C1D1F"/>
        </w:rPr>
        <w:t>ElastiCache Memcached cannot be used as a cache to serve static content from S3, so both these options are incorrect.</w:t>
      </w:r>
    </w:p>
    <w:p w14:paraId="080A908E" w14:textId="77777777" w:rsidR="0011334A" w:rsidRPr="00552E21" w:rsidRDefault="0011334A" w:rsidP="004D7BF5">
      <w:pPr>
        <w:jc w:val="both"/>
      </w:pPr>
    </w:p>
    <w:p w14:paraId="01672773" w14:textId="77777777" w:rsidR="00AE3EC2" w:rsidRPr="00552E21" w:rsidRDefault="00AE3EC2" w:rsidP="004D7BF5">
      <w:pPr>
        <w:jc w:val="both"/>
      </w:pPr>
      <w:r w:rsidRPr="00552E21">
        <w:br w:type="page"/>
      </w:r>
    </w:p>
    <w:p w14:paraId="66003E1C" w14:textId="0F6F3DDB" w:rsidR="002E4B72" w:rsidRPr="00552E21" w:rsidRDefault="00AE3EC2" w:rsidP="004D7BF5">
      <w:pPr>
        <w:jc w:val="both"/>
      </w:pPr>
      <w:r w:rsidRPr="00552E21">
        <w:rPr>
          <w:noProof/>
        </w:rPr>
        <w:lastRenderedPageBreak/>
        <w:drawing>
          <wp:inline distT="0" distB="0" distL="0" distR="0" wp14:anchorId="37904DDF" wp14:editId="7C0627EB">
            <wp:extent cx="5943600" cy="4569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69460"/>
                    </a:xfrm>
                    <a:prstGeom prst="rect">
                      <a:avLst/>
                    </a:prstGeom>
                  </pic:spPr>
                </pic:pic>
              </a:graphicData>
            </a:graphic>
          </wp:inline>
        </w:drawing>
      </w:r>
    </w:p>
    <w:p w14:paraId="39A4AF62" w14:textId="77777777" w:rsidR="002E4B72" w:rsidRPr="00552E21" w:rsidRDefault="002E4B72" w:rsidP="004D7BF5">
      <w:pPr>
        <w:jc w:val="both"/>
      </w:pPr>
      <w:r w:rsidRPr="00552E21">
        <w:br w:type="page"/>
      </w:r>
    </w:p>
    <w:p w14:paraId="23F1D46E" w14:textId="7CD02E36" w:rsidR="00B44F85" w:rsidRPr="00552E21" w:rsidRDefault="002E4B72" w:rsidP="004D7BF5">
      <w:pPr>
        <w:jc w:val="both"/>
      </w:pPr>
      <w:r w:rsidRPr="00552E21">
        <w:rPr>
          <w:noProof/>
        </w:rPr>
        <w:lastRenderedPageBreak/>
        <w:drawing>
          <wp:inline distT="0" distB="0" distL="0" distR="0" wp14:anchorId="7B656B27" wp14:editId="791378E1">
            <wp:extent cx="5943600" cy="3433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33445"/>
                    </a:xfrm>
                    <a:prstGeom prst="rect">
                      <a:avLst/>
                    </a:prstGeom>
                  </pic:spPr>
                </pic:pic>
              </a:graphicData>
            </a:graphic>
          </wp:inline>
        </w:drawing>
      </w:r>
    </w:p>
    <w:p w14:paraId="5989B59E" w14:textId="77777777" w:rsidR="00B44F85" w:rsidRPr="00552E21" w:rsidRDefault="00B44F85" w:rsidP="004D7BF5">
      <w:pPr>
        <w:jc w:val="both"/>
      </w:pPr>
      <w:r w:rsidRPr="00552E21">
        <w:br w:type="page"/>
      </w:r>
    </w:p>
    <w:p w14:paraId="1317381B" w14:textId="0DD75D89" w:rsidR="008521C3" w:rsidRPr="00552E21" w:rsidRDefault="00B44F85" w:rsidP="004D7BF5">
      <w:pPr>
        <w:jc w:val="both"/>
      </w:pPr>
      <w:r w:rsidRPr="00552E21">
        <w:rPr>
          <w:noProof/>
        </w:rPr>
        <w:lastRenderedPageBreak/>
        <w:drawing>
          <wp:inline distT="0" distB="0" distL="0" distR="0" wp14:anchorId="74381B1C" wp14:editId="44AE85A0">
            <wp:extent cx="5943600" cy="57886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788660"/>
                    </a:xfrm>
                    <a:prstGeom prst="rect">
                      <a:avLst/>
                    </a:prstGeom>
                  </pic:spPr>
                </pic:pic>
              </a:graphicData>
            </a:graphic>
          </wp:inline>
        </w:drawing>
      </w:r>
    </w:p>
    <w:p w14:paraId="1A2BFD21" w14:textId="77777777" w:rsidR="008521C3" w:rsidRPr="00552E21" w:rsidRDefault="008521C3" w:rsidP="004D7BF5">
      <w:pPr>
        <w:jc w:val="both"/>
      </w:pPr>
      <w:r w:rsidRPr="00552E21">
        <w:br w:type="page"/>
      </w:r>
    </w:p>
    <w:p w14:paraId="3D5C0277" w14:textId="1F1DE649" w:rsidR="0000509E" w:rsidRPr="00552E21" w:rsidRDefault="008521C3" w:rsidP="004D7BF5">
      <w:pPr>
        <w:jc w:val="both"/>
      </w:pPr>
      <w:r w:rsidRPr="00552E21">
        <w:rPr>
          <w:noProof/>
        </w:rPr>
        <w:lastRenderedPageBreak/>
        <w:drawing>
          <wp:inline distT="0" distB="0" distL="0" distR="0" wp14:anchorId="097AC73B" wp14:editId="30203AD4">
            <wp:extent cx="5943600" cy="39789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78910"/>
                    </a:xfrm>
                    <a:prstGeom prst="rect">
                      <a:avLst/>
                    </a:prstGeom>
                  </pic:spPr>
                </pic:pic>
              </a:graphicData>
            </a:graphic>
          </wp:inline>
        </w:drawing>
      </w:r>
    </w:p>
    <w:p w14:paraId="59184001" w14:textId="77777777" w:rsidR="0000509E" w:rsidRPr="00552E21" w:rsidRDefault="0000509E" w:rsidP="004D7BF5">
      <w:pPr>
        <w:jc w:val="both"/>
      </w:pPr>
      <w:r w:rsidRPr="00552E21">
        <w:br w:type="page"/>
      </w:r>
    </w:p>
    <w:p w14:paraId="56DE0976" w14:textId="42ECE9A0" w:rsidR="00B8466E" w:rsidRPr="00552E21" w:rsidRDefault="0000509E" w:rsidP="004D7BF5">
      <w:pPr>
        <w:jc w:val="both"/>
      </w:pPr>
      <w:r w:rsidRPr="00552E21">
        <w:rPr>
          <w:noProof/>
        </w:rPr>
        <w:lastRenderedPageBreak/>
        <w:drawing>
          <wp:inline distT="0" distB="0" distL="0" distR="0" wp14:anchorId="12BA6CDC" wp14:editId="63E60005">
            <wp:extent cx="5943600" cy="4766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66310"/>
                    </a:xfrm>
                    <a:prstGeom prst="rect">
                      <a:avLst/>
                    </a:prstGeom>
                  </pic:spPr>
                </pic:pic>
              </a:graphicData>
            </a:graphic>
          </wp:inline>
        </w:drawing>
      </w:r>
    </w:p>
    <w:p w14:paraId="15CB7346" w14:textId="77777777" w:rsidR="00B8466E" w:rsidRPr="00552E21" w:rsidRDefault="00B8466E" w:rsidP="004D7BF5">
      <w:pPr>
        <w:jc w:val="both"/>
      </w:pPr>
      <w:r w:rsidRPr="00552E21">
        <w:br w:type="page"/>
      </w:r>
    </w:p>
    <w:p w14:paraId="2A20AF2C" w14:textId="476D9510" w:rsidR="006C1989" w:rsidRPr="00552E21" w:rsidRDefault="00B8466E" w:rsidP="004D7BF5">
      <w:pPr>
        <w:jc w:val="both"/>
      </w:pPr>
      <w:r w:rsidRPr="00552E21">
        <w:rPr>
          <w:noProof/>
        </w:rPr>
        <w:lastRenderedPageBreak/>
        <w:drawing>
          <wp:inline distT="0" distB="0" distL="0" distR="0" wp14:anchorId="7F8155A6" wp14:editId="4359051B">
            <wp:extent cx="5943600" cy="52241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224145"/>
                    </a:xfrm>
                    <a:prstGeom prst="rect">
                      <a:avLst/>
                    </a:prstGeom>
                  </pic:spPr>
                </pic:pic>
              </a:graphicData>
            </a:graphic>
          </wp:inline>
        </w:drawing>
      </w:r>
    </w:p>
    <w:p w14:paraId="51FC5BA1" w14:textId="77777777" w:rsidR="006C1989" w:rsidRPr="00552E21" w:rsidRDefault="006C1989" w:rsidP="004D7BF5">
      <w:pPr>
        <w:jc w:val="both"/>
      </w:pPr>
      <w:r w:rsidRPr="00552E21">
        <w:br w:type="page"/>
      </w:r>
    </w:p>
    <w:p w14:paraId="3608AD42" w14:textId="450A5F57" w:rsidR="000A4F29" w:rsidRPr="00552E21" w:rsidRDefault="006C1989" w:rsidP="004D7BF5">
      <w:pPr>
        <w:jc w:val="both"/>
      </w:pPr>
      <w:r w:rsidRPr="00552E21">
        <w:rPr>
          <w:noProof/>
        </w:rPr>
        <w:lastRenderedPageBreak/>
        <w:drawing>
          <wp:inline distT="0" distB="0" distL="0" distR="0" wp14:anchorId="75B848E6" wp14:editId="42189B4B">
            <wp:extent cx="5426939" cy="4541003"/>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3308" cy="4546332"/>
                    </a:xfrm>
                    <a:prstGeom prst="rect">
                      <a:avLst/>
                    </a:prstGeom>
                  </pic:spPr>
                </pic:pic>
              </a:graphicData>
            </a:graphic>
          </wp:inline>
        </w:drawing>
      </w:r>
    </w:p>
    <w:p w14:paraId="5266803F" w14:textId="77777777" w:rsidR="000A4F29" w:rsidRPr="00552E21" w:rsidRDefault="000A4F29" w:rsidP="004D7BF5">
      <w:pPr>
        <w:jc w:val="both"/>
        <w:rPr>
          <w:rFonts w:eastAsia="Times New Roman"/>
          <w:color w:val="1C1D1F"/>
        </w:rPr>
      </w:pPr>
      <w:r w:rsidRPr="00552E21">
        <w:rPr>
          <w:rFonts w:eastAsia="Times New Roman"/>
          <w:color w:val="1C1D1F"/>
        </w:rPr>
        <w:t>You can use Aurora replicas and CloudFront distribution to make the application more resilient to spikes in request rates.</w:t>
      </w:r>
    </w:p>
    <w:p w14:paraId="4152CF85" w14:textId="77777777" w:rsidR="000A4F29" w:rsidRPr="00552E21" w:rsidRDefault="000A4F29" w:rsidP="004D7BF5">
      <w:pPr>
        <w:jc w:val="both"/>
        <w:rPr>
          <w:rFonts w:eastAsia="Times New Roman"/>
          <w:color w:val="1C1D1F"/>
        </w:rPr>
      </w:pPr>
      <w:r w:rsidRPr="00552E21">
        <w:rPr>
          <w:rFonts w:eastAsia="Times New Roman"/>
          <w:color w:val="1C1D1F"/>
        </w:rPr>
        <w:t>Use Aurora Replica</w:t>
      </w:r>
    </w:p>
    <w:p w14:paraId="20F00AF8" w14:textId="77777777" w:rsidR="000A4F29" w:rsidRPr="00552E21" w:rsidRDefault="000A4F29" w:rsidP="004D7BF5">
      <w:pPr>
        <w:jc w:val="both"/>
        <w:rPr>
          <w:rFonts w:eastAsia="Times New Roman"/>
          <w:color w:val="1C1D1F"/>
        </w:rPr>
      </w:pPr>
      <w:r w:rsidRPr="00552E21">
        <w:rPr>
          <w:rFonts w:eastAsia="Times New Roman"/>
          <w:color w:val="1C1D1F"/>
        </w:rP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 Up to 15 Aurora Replicas can be distributed across the Availability Zones that a DB cluster spans within an AWS Region.</w:t>
      </w:r>
    </w:p>
    <w:p w14:paraId="33E183EB" w14:textId="77777777" w:rsidR="000A4F29" w:rsidRPr="00552E21" w:rsidRDefault="000A4F29" w:rsidP="004D7BF5">
      <w:pPr>
        <w:jc w:val="both"/>
        <w:rPr>
          <w:rFonts w:eastAsia="Times New Roman"/>
          <w:color w:val="1C1D1F"/>
        </w:rPr>
      </w:pPr>
      <w:r w:rsidRPr="00552E21">
        <w:rPr>
          <w:rFonts w:eastAsia="Times New Roman"/>
          <w:color w:val="1C1D1F"/>
        </w:rPr>
        <w:t>Use CloudFront distribution in front of the Application Load Balancer</w:t>
      </w:r>
    </w:p>
    <w:p w14:paraId="10F27E2B" w14:textId="77777777" w:rsidR="000A4F29" w:rsidRPr="00552E21" w:rsidRDefault="000A4F29" w:rsidP="004D7BF5">
      <w:pPr>
        <w:jc w:val="both"/>
        <w:rPr>
          <w:rFonts w:eastAsia="Times New Roman"/>
          <w:color w:val="1C1D1F"/>
        </w:rPr>
      </w:pPr>
      <w:r w:rsidRPr="00552E21">
        <w:rPr>
          <w:rFonts w:eastAsia="Times New Roman"/>
          <w:color w:val="1C1D1F"/>
        </w:rPr>
        <w:t>CloudFront offers an origin failover feature to help support your data resiliency needs. CloudFront is a global service that delivers your content through a worldwide network of data centers called edge locations or points of presence (POPs). If your content is not already cached in an edge location, CloudFront retrieves it from an origin that you've identified as the source for the definitive version of the content.</w:t>
      </w:r>
    </w:p>
    <w:p w14:paraId="6133C7C3" w14:textId="450ABFF3" w:rsidR="007A77E8" w:rsidRPr="00552E21" w:rsidRDefault="006C1989" w:rsidP="004D7BF5">
      <w:pPr>
        <w:jc w:val="both"/>
      </w:pPr>
      <w:r w:rsidRPr="00552E21">
        <w:rPr>
          <w:noProof/>
        </w:rPr>
        <w:lastRenderedPageBreak/>
        <w:drawing>
          <wp:inline distT="0" distB="0" distL="0" distR="0" wp14:anchorId="1B330D0E" wp14:editId="53CC4A6F">
            <wp:extent cx="5943600" cy="5992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992495"/>
                    </a:xfrm>
                    <a:prstGeom prst="rect">
                      <a:avLst/>
                    </a:prstGeom>
                  </pic:spPr>
                </pic:pic>
              </a:graphicData>
            </a:graphic>
          </wp:inline>
        </w:drawing>
      </w:r>
    </w:p>
    <w:p w14:paraId="4872A505" w14:textId="71317F30" w:rsidR="00045283" w:rsidRPr="00552E21" w:rsidRDefault="00045283" w:rsidP="004D7BF5">
      <w:pPr>
        <w:jc w:val="both"/>
      </w:pPr>
      <w:r w:rsidRPr="00552E21">
        <w:br w:type="page"/>
      </w:r>
    </w:p>
    <w:p w14:paraId="12E9547E" w14:textId="2AAA63EF" w:rsidR="00BC5C89" w:rsidRPr="00552E21" w:rsidRDefault="00045283" w:rsidP="004D7BF5">
      <w:pPr>
        <w:jc w:val="both"/>
      </w:pPr>
      <w:r w:rsidRPr="00552E21">
        <w:rPr>
          <w:noProof/>
        </w:rPr>
        <w:lastRenderedPageBreak/>
        <w:drawing>
          <wp:inline distT="0" distB="0" distL="0" distR="0" wp14:anchorId="6B0B0104" wp14:editId="57FBF31E">
            <wp:extent cx="5858359" cy="6016625"/>
            <wp:effectExtent l="0" t="0" r="952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435"/>
                    <a:stretch/>
                  </pic:blipFill>
                  <pic:spPr bwMode="auto">
                    <a:xfrm>
                      <a:off x="0" y="0"/>
                      <a:ext cx="5858359" cy="6016625"/>
                    </a:xfrm>
                    <a:prstGeom prst="rect">
                      <a:avLst/>
                    </a:prstGeom>
                    <a:ln>
                      <a:noFill/>
                    </a:ln>
                    <a:extLst>
                      <a:ext uri="{53640926-AAD7-44D8-BBD7-CCE9431645EC}">
                        <a14:shadowObscured xmlns:a14="http://schemas.microsoft.com/office/drawing/2010/main"/>
                      </a:ext>
                    </a:extLst>
                  </pic:spPr>
                </pic:pic>
              </a:graphicData>
            </a:graphic>
          </wp:inline>
        </w:drawing>
      </w:r>
    </w:p>
    <w:p w14:paraId="65C8A09D" w14:textId="77777777" w:rsidR="00BC5C89" w:rsidRPr="00552E21" w:rsidRDefault="00BC5C89" w:rsidP="004D7BF5">
      <w:pPr>
        <w:jc w:val="both"/>
      </w:pPr>
      <w:r w:rsidRPr="00552E21">
        <w:br w:type="page"/>
      </w:r>
    </w:p>
    <w:p w14:paraId="25A449A7" w14:textId="1A769D5B" w:rsidR="00BC5C89" w:rsidRPr="00552E21" w:rsidRDefault="00BC5C89" w:rsidP="004D7BF5">
      <w:pPr>
        <w:jc w:val="both"/>
      </w:pPr>
      <w:r w:rsidRPr="00552E21">
        <w:rPr>
          <w:noProof/>
        </w:rPr>
        <w:lastRenderedPageBreak/>
        <w:drawing>
          <wp:inline distT="0" distB="0" distL="0" distR="0" wp14:anchorId="1CBA3F0C" wp14:editId="05CEBDDF">
            <wp:extent cx="5764530" cy="4811603"/>
            <wp:effectExtent l="0" t="0" r="762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74" t="1101" r="1826" b="1290"/>
                    <a:stretch/>
                  </pic:blipFill>
                  <pic:spPr bwMode="auto">
                    <a:xfrm>
                      <a:off x="0" y="0"/>
                      <a:ext cx="5765362" cy="4812297"/>
                    </a:xfrm>
                    <a:prstGeom prst="rect">
                      <a:avLst/>
                    </a:prstGeom>
                    <a:ln>
                      <a:noFill/>
                    </a:ln>
                    <a:extLst>
                      <a:ext uri="{53640926-AAD7-44D8-BBD7-CCE9431645EC}">
                        <a14:shadowObscured xmlns:a14="http://schemas.microsoft.com/office/drawing/2010/main"/>
                      </a:ext>
                    </a:extLst>
                  </pic:spPr>
                </pic:pic>
              </a:graphicData>
            </a:graphic>
          </wp:inline>
        </w:drawing>
      </w:r>
    </w:p>
    <w:p w14:paraId="537F77E3" w14:textId="77777777" w:rsidR="00BC5C89" w:rsidRPr="00552E21" w:rsidRDefault="00BC5C89" w:rsidP="004D7BF5">
      <w:pPr>
        <w:jc w:val="both"/>
      </w:pPr>
      <w:r w:rsidRPr="00552E21">
        <w:br w:type="page"/>
      </w:r>
    </w:p>
    <w:p w14:paraId="2A3DA884" w14:textId="7D9FC961" w:rsidR="00BC5C89" w:rsidRPr="00552E21" w:rsidRDefault="00BC5C89" w:rsidP="004D7BF5">
      <w:pPr>
        <w:jc w:val="both"/>
      </w:pPr>
      <w:r w:rsidRPr="00552E21">
        <w:rPr>
          <w:noProof/>
        </w:rPr>
        <w:lastRenderedPageBreak/>
        <w:drawing>
          <wp:inline distT="0" distB="0" distL="0" distR="0" wp14:anchorId="706127F6" wp14:editId="1561D67F">
            <wp:extent cx="5943600" cy="50082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08245"/>
                    </a:xfrm>
                    <a:prstGeom prst="rect">
                      <a:avLst/>
                    </a:prstGeom>
                  </pic:spPr>
                </pic:pic>
              </a:graphicData>
            </a:graphic>
          </wp:inline>
        </w:drawing>
      </w:r>
    </w:p>
    <w:p w14:paraId="75FD8F09" w14:textId="77777777" w:rsidR="00BC5C89" w:rsidRPr="00552E21" w:rsidRDefault="00BC5C89" w:rsidP="004D7BF5">
      <w:pPr>
        <w:jc w:val="both"/>
      </w:pPr>
      <w:r w:rsidRPr="00552E21">
        <w:br w:type="page"/>
      </w:r>
    </w:p>
    <w:p w14:paraId="5BC05C3F" w14:textId="20BAE4B5" w:rsidR="00971F3F" w:rsidRPr="00552E21" w:rsidRDefault="00BC5C89" w:rsidP="004D7BF5">
      <w:pPr>
        <w:jc w:val="both"/>
      </w:pPr>
      <w:r w:rsidRPr="00552E21">
        <w:rPr>
          <w:noProof/>
        </w:rPr>
        <w:lastRenderedPageBreak/>
        <w:drawing>
          <wp:inline distT="0" distB="0" distL="0" distR="0" wp14:anchorId="74BBB51B" wp14:editId="48E26163">
            <wp:extent cx="5943600" cy="441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19600"/>
                    </a:xfrm>
                    <a:prstGeom prst="rect">
                      <a:avLst/>
                    </a:prstGeom>
                  </pic:spPr>
                </pic:pic>
              </a:graphicData>
            </a:graphic>
          </wp:inline>
        </w:drawing>
      </w:r>
    </w:p>
    <w:p w14:paraId="3CE4A91A" w14:textId="77777777" w:rsidR="00971F3F" w:rsidRPr="00552E21" w:rsidRDefault="00971F3F" w:rsidP="004D7BF5">
      <w:pPr>
        <w:jc w:val="both"/>
      </w:pPr>
      <w:r w:rsidRPr="00552E21">
        <w:br w:type="page"/>
      </w:r>
    </w:p>
    <w:p w14:paraId="4A224B98" w14:textId="25DB5F66" w:rsidR="00715390" w:rsidRPr="00552E21" w:rsidRDefault="00971F3F" w:rsidP="004D7BF5">
      <w:pPr>
        <w:jc w:val="both"/>
      </w:pPr>
      <w:r w:rsidRPr="00552E21">
        <w:rPr>
          <w:noProof/>
        </w:rPr>
        <w:lastRenderedPageBreak/>
        <w:drawing>
          <wp:inline distT="0" distB="0" distL="0" distR="0" wp14:anchorId="4C6E54D1" wp14:editId="6FF21AA1">
            <wp:extent cx="5943600" cy="48164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16475"/>
                    </a:xfrm>
                    <a:prstGeom prst="rect">
                      <a:avLst/>
                    </a:prstGeom>
                  </pic:spPr>
                </pic:pic>
              </a:graphicData>
            </a:graphic>
          </wp:inline>
        </w:drawing>
      </w:r>
    </w:p>
    <w:p w14:paraId="6BE79FBF" w14:textId="77777777" w:rsidR="00715390" w:rsidRPr="00552E21" w:rsidRDefault="00715390" w:rsidP="004D7BF5">
      <w:pPr>
        <w:jc w:val="both"/>
      </w:pPr>
      <w:r w:rsidRPr="00552E21">
        <w:br w:type="page"/>
      </w:r>
    </w:p>
    <w:p w14:paraId="160DAE10" w14:textId="60F60790" w:rsidR="00045283" w:rsidRPr="00552E21" w:rsidRDefault="00715390" w:rsidP="004D7BF5">
      <w:pPr>
        <w:jc w:val="both"/>
      </w:pPr>
      <w:r w:rsidRPr="00552E21">
        <w:rPr>
          <w:noProof/>
        </w:rPr>
        <w:lastRenderedPageBreak/>
        <w:drawing>
          <wp:inline distT="0" distB="0" distL="0" distR="0" wp14:anchorId="2CB539A4" wp14:editId="37318D25">
            <wp:extent cx="3953577" cy="5416658"/>
            <wp:effectExtent l="0" t="0" r="889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28556" r="29596" b="8265"/>
                    <a:stretch/>
                  </pic:blipFill>
                  <pic:spPr bwMode="auto">
                    <a:xfrm>
                      <a:off x="0" y="0"/>
                      <a:ext cx="3962300" cy="5428609"/>
                    </a:xfrm>
                    <a:prstGeom prst="rect">
                      <a:avLst/>
                    </a:prstGeom>
                    <a:ln>
                      <a:noFill/>
                    </a:ln>
                    <a:extLst>
                      <a:ext uri="{53640926-AAD7-44D8-BBD7-CCE9431645EC}">
                        <a14:shadowObscured xmlns:a14="http://schemas.microsoft.com/office/drawing/2010/main"/>
                      </a:ext>
                    </a:extLst>
                  </pic:spPr>
                </pic:pic>
              </a:graphicData>
            </a:graphic>
          </wp:inline>
        </w:drawing>
      </w:r>
      <w:r w:rsidRPr="00552E21">
        <w:rPr>
          <w:noProof/>
        </w:rPr>
        <w:drawing>
          <wp:inline distT="0" distB="0" distL="0" distR="0" wp14:anchorId="7163064F" wp14:editId="60770941">
            <wp:extent cx="3494868" cy="2751391"/>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9">
                      <a:extLst>
                        <a:ext uri="{28A0092B-C50C-407E-A947-70E740481C1C}">
                          <a14:useLocalDpi xmlns:a14="http://schemas.microsoft.com/office/drawing/2010/main" val="0"/>
                        </a:ext>
                      </a:extLst>
                    </a:blip>
                    <a:srcRect l="29084" t="44223" r="31656" b="6324"/>
                    <a:stretch/>
                  </pic:blipFill>
                  <pic:spPr bwMode="auto">
                    <a:xfrm>
                      <a:off x="0" y="0"/>
                      <a:ext cx="3506220" cy="2760328"/>
                    </a:xfrm>
                    <a:prstGeom prst="rect">
                      <a:avLst/>
                    </a:prstGeom>
                    <a:ln>
                      <a:noFill/>
                    </a:ln>
                    <a:extLst>
                      <a:ext uri="{53640926-AAD7-44D8-BBD7-CCE9431645EC}">
                        <a14:shadowObscured xmlns:a14="http://schemas.microsoft.com/office/drawing/2010/main"/>
                      </a:ext>
                    </a:extLst>
                  </pic:spPr>
                </pic:pic>
              </a:graphicData>
            </a:graphic>
          </wp:inline>
        </w:drawing>
      </w:r>
    </w:p>
    <w:p w14:paraId="598CF87A" w14:textId="6756C4B7" w:rsidR="00015BA5" w:rsidRPr="00552E21" w:rsidRDefault="00715390" w:rsidP="004D7BF5">
      <w:pPr>
        <w:jc w:val="both"/>
      </w:pPr>
      <w:r w:rsidRPr="00552E21">
        <w:rPr>
          <w:noProof/>
        </w:rPr>
        <w:lastRenderedPageBreak/>
        <w:drawing>
          <wp:inline distT="0" distB="0" distL="0" distR="0" wp14:anchorId="569B9127" wp14:editId="57EB6FA2">
            <wp:extent cx="5943600" cy="5147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147310"/>
                    </a:xfrm>
                    <a:prstGeom prst="rect">
                      <a:avLst/>
                    </a:prstGeom>
                  </pic:spPr>
                </pic:pic>
              </a:graphicData>
            </a:graphic>
          </wp:inline>
        </w:drawing>
      </w:r>
    </w:p>
    <w:p w14:paraId="06C57CDF" w14:textId="61542910" w:rsidR="00B73D41" w:rsidRPr="00552E21" w:rsidRDefault="00B73D41" w:rsidP="004D7BF5">
      <w:pPr>
        <w:jc w:val="both"/>
      </w:pPr>
    </w:p>
    <w:p w14:paraId="74B83189" w14:textId="3AC26E31" w:rsidR="00B73D41" w:rsidRPr="00552E21" w:rsidRDefault="00B73D41" w:rsidP="004D7BF5">
      <w:pPr>
        <w:jc w:val="both"/>
      </w:pPr>
      <w:r w:rsidRPr="00552E21">
        <w:t>NLB cannot help in content based routing</w:t>
      </w:r>
      <w:r w:rsidR="00194F8E" w:rsidRPr="00552E21">
        <w:t>.</w:t>
      </w:r>
    </w:p>
    <w:p w14:paraId="497674AB" w14:textId="77777777" w:rsidR="00015BA5" w:rsidRPr="00552E21" w:rsidRDefault="00015BA5" w:rsidP="004D7BF5">
      <w:pPr>
        <w:jc w:val="both"/>
      </w:pPr>
      <w:r w:rsidRPr="00552E21">
        <w:br w:type="page"/>
      </w:r>
    </w:p>
    <w:p w14:paraId="55A81434" w14:textId="500A1C8D" w:rsidR="00715390" w:rsidRPr="00552E21" w:rsidRDefault="00015BA5" w:rsidP="004D7BF5">
      <w:pPr>
        <w:jc w:val="both"/>
      </w:pPr>
      <w:r w:rsidRPr="00552E21">
        <w:rPr>
          <w:noProof/>
        </w:rPr>
        <w:lastRenderedPageBreak/>
        <w:drawing>
          <wp:inline distT="0" distB="0" distL="0" distR="0" wp14:anchorId="6A314863" wp14:editId="75562BA6">
            <wp:extent cx="5136515" cy="4595247"/>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86" r="1316" b="3848"/>
                    <a:stretch/>
                  </pic:blipFill>
                  <pic:spPr bwMode="auto">
                    <a:xfrm>
                      <a:off x="0" y="0"/>
                      <a:ext cx="5143507" cy="4601502"/>
                    </a:xfrm>
                    <a:prstGeom prst="rect">
                      <a:avLst/>
                    </a:prstGeom>
                    <a:ln>
                      <a:noFill/>
                    </a:ln>
                    <a:extLst>
                      <a:ext uri="{53640926-AAD7-44D8-BBD7-CCE9431645EC}">
                        <a14:shadowObscured xmlns:a14="http://schemas.microsoft.com/office/drawing/2010/main"/>
                      </a:ext>
                    </a:extLst>
                  </pic:spPr>
                </pic:pic>
              </a:graphicData>
            </a:graphic>
          </wp:inline>
        </w:drawing>
      </w:r>
    </w:p>
    <w:p w14:paraId="55ACBD85" w14:textId="77777777" w:rsidR="00194F8E" w:rsidRPr="00552E21" w:rsidRDefault="00194F8E" w:rsidP="004D7BF5">
      <w:pPr>
        <w:jc w:val="both"/>
        <w:rPr>
          <w:rFonts w:eastAsia="Times New Roman"/>
          <w:color w:val="1C1D1F"/>
        </w:rPr>
      </w:pPr>
      <w:r w:rsidRPr="00552E21">
        <w:rPr>
          <w:rFonts w:eastAsia="Times New Roman"/>
          <w:color w:val="1C1D1F"/>
        </w:rPr>
        <w:t>Explanation</w:t>
      </w:r>
    </w:p>
    <w:p w14:paraId="5EEF88C2" w14:textId="77777777" w:rsidR="00194F8E" w:rsidRPr="00552E21" w:rsidRDefault="00194F8E" w:rsidP="004D7BF5">
      <w:pPr>
        <w:jc w:val="both"/>
        <w:rPr>
          <w:rFonts w:eastAsia="Times New Roman"/>
          <w:color w:val="1C1D1F"/>
        </w:rPr>
      </w:pPr>
      <w:r w:rsidRPr="00552E21">
        <w:rPr>
          <w:rFonts w:eastAsia="Times New Roman"/>
          <w:color w:val="1C1D1F"/>
        </w:rPr>
        <w:t>Correct option:</w:t>
      </w:r>
    </w:p>
    <w:p w14:paraId="265E5478" w14:textId="77777777" w:rsidR="00194F8E" w:rsidRPr="00552E21" w:rsidRDefault="00194F8E" w:rsidP="004D7BF5">
      <w:pPr>
        <w:jc w:val="both"/>
        <w:rPr>
          <w:rFonts w:eastAsia="Times New Roman"/>
          <w:color w:val="1C1D1F"/>
        </w:rPr>
      </w:pPr>
      <w:r w:rsidRPr="00552E21">
        <w:rPr>
          <w:rFonts w:eastAsia="Times New Roman"/>
          <w:color w:val="1C1D1F"/>
        </w:rPr>
        <w:t>Cost of test file storage on S3 Standard &lt; Cost of test file storage on EFS &lt; Cost of test file storage on EBS</w:t>
      </w:r>
    </w:p>
    <w:p w14:paraId="0BDB38D8" w14:textId="77777777" w:rsidR="00194F8E" w:rsidRPr="00552E21" w:rsidRDefault="00194F8E" w:rsidP="004D7BF5">
      <w:pPr>
        <w:jc w:val="both"/>
        <w:rPr>
          <w:rFonts w:eastAsia="Times New Roman"/>
          <w:color w:val="1C1D1F"/>
        </w:rPr>
      </w:pPr>
      <w:r w:rsidRPr="00552E21">
        <w:rPr>
          <w:rFonts w:eastAsia="Times New Roman"/>
          <w:color w:val="1C1D1F"/>
        </w:rPr>
        <w:t>With Amazon EFS, you pay only for the resources that you use. The EFS Standard Storage pricing is $0.30 per GB per month. Therefore the cost for storing the test file on EFS is $0.30 for the month.</w:t>
      </w:r>
    </w:p>
    <w:p w14:paraId="74206140" w14:textId="77777777" w:rsidR="00194F8E" w:rsidRPr="00552E21" w:rsidRDefault="00194F8E" w:rsidP="004D7BF5">
      <w:pPr>
        <w:jc w:val="both"/>
        <w:rPr>
          <w:rFonts w:eastAsia="Times New Roman"/>
          <w:color w:val="1C1D1F"/>
        </w:rPr>
      </w:pPr>
      <w:r w:rsidRPr="00552E21">
        <w:rPr>
          <w:rFonts w:eastAsia="Times New Roman"/>
          <w:color w:val="1C1D1F"/>
        </w:rPr>
        <w:t>For EBS General Purpose SSD (gp2) volumes, the charges are $0.10 per GB-month of provisioned storage. Therefore, for a provisioned storage of 100GB for this use-case, the monthly cost on EBS is $0.10*100 = $10. This cost is irrespective of how much storage is actually consumed by the test file.</w:t>
      </w:r>
    </w:p>
    <w:p w14:paraId="193FC997" w14:textId="77777777" w:rsidR="00194F8E" w:rsidRPr="00552E21" w:rsidRDefault="00194F8E" w:rsidP="004D7BF5">
      <w:pPr>
        <w:jc w:val="both"/>
        <w:rPr>
          <w:rFonts w:eastAsia="Times New Roman"/>
          <w:color w:val="1C1D1F"/>
        </w:rPr>
      </w:pPr>
      <w:r w:rsidRPr="00552E21">
        <w:rPr>
          <w:rFonts w:eastAsia="Times New Roman"/>
          <w:color w:val="1C1D1F"/>
        </w:rPr>
        <w:t>For S3 Standard storage, the pricing is $0.023 per GB per month. Therefore, the monthly storage cost on S3 for the test file is $0.023.</w:t>
      </w:r>
    </w:p>
    <w:p w14:paraId="4391F7DE" w14:textId="7BE7349C" w:rsidR="00A878FB" w:rsidRPr="00552E21" w:rsidRDefault="00394E09" w:rsidP="004D7BF5">
      <w:pPr>
        <w:jc w:val="both"/>
      </w:pPr>
      <w:r w:rsidRPr="00552E21">
        <w:rPr>
          <w:noProof/>
        </w:rPr>
        <w:lastRenderedPageBreak/>
        <w:drawing>
          <wp:inline distT="0" distB="0" distL="0" distR="0" wp14:anchorId="197AFB76" wp14:editId="24DF2D16">
            <wp:extent cx="5943600" cy="6498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498590"/>
                    </a:xfrm>
                    <a:prstGeom prst="rect">
                      <a:avLst/>
                    </a:prstGeom>
                  </pic:spPr>
                </pic:pic>
              </a:graphicData>
            </a:graphic>
          </wp:inline>
        </w:drawing>
      </w:r>
    </w:p>
    <w:p w14:paraId="6FDA34D6" w14:textId="77777777" w:rsidR="00A878FB" w:rsidRPr="00552E21" w:rsidRDefault="00A878FB" w:rsidP="004D7BF5">
      <w:pPr>
        <w:jc w:val="both"/>
      </w:pPr>
      <w:r w:rsidRPr="00552E21">
        <w:br w:type="page"/>
      </w:r>
    </w:p>
    <w:p w14:paraId="3F27FB79" w14:textId="2CFC7C06" w:rsidR="00504B2E" w:rsidRPr="00552E21" w:rsidRDefault="00A878FB" w:rsidP="004D7BF5">
      <w:pPr>
        <w:jc w:val="both"/>
      </w:pPr>
      <w:r w:rsidRPr="00552E21">
        <w:rPr>
          <w:noProof/>
        </w:rPr>
        <w:lastRenderedPageBreak/>
        <w:drawing>
          <wp:inline distT="0" distB="0" distL="0" distR="0" wp14:anchorId="7D44DA7C" wp14:editId="6740D174">
            <wp:extent cx="5943600" cy="56146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614670"/>
                    </a:xfrm>
                    <a:prstGeom prst="rect">
                      <a:avLst/>
                    </a:prstGeom>
                  </pic:spPr>
                </pic:pic>
              </a:graphicData>
            </a:graphic>
          </wp:inline>
        </w:drawing>
      </w:r>
    </w:p>
    <w:p w14:paraId="6D2EB46A" w14:textId="77777777" w:rsidR="00504B2E" w:rsidRPr="00552E21" w:rsidRDefault="00504B2E" w:rsidP="004D7BF5">
      <w:pPr>
        <w:jc w:val="both"/>
      </w:pPr>
      <w:r w:rsidRPr="00552E21">
        <w:br w:type="page"/>
      </w:r>
    </w:p>
    <w:p w14:paraId="05E7E9AE" w14:textId="0D2ADDD1" w:rsidR="00BE2BA4" w:rsidRPr="00552E21" w:rsidRDefault="00504B2E" w:rsidP="004D7BF5">
      <w:pPr>
        <w:jc w:val="both"/>
      </w:pPr>
      <w:r w:rsidRPr="00552E21">
        <w:rPr>
          <w:noProof/>
        </w:rPr>
        <w:lastRenderedPageBreak/>
        <w:drawing>
          <wp:inline distT="0" distB="0" distL="0" distR="0" wp14:anchorId="6B77F510" wp14:editId="43F509B2">
            <wp:extent cx="5943600" cy="5207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07635"/>
                    </a:xfrm>
                    <a:prstGeom prst="rect">
                      <a:avLst/>
                    </a:prstGeom>
                  </pic:spPr>
                </pic:pic>
              </a:graphicData>
            </a:graphic>
          </wp:inline>
        </w:drawing>
      </w:r>
    </w:p>
    <w:p w14:paraId="408C65DB" w14:textId="77777777" w:rsidR="00BE2BA4" w:rsidRPr="00552E21" w:rsidRDefault="00BE2BA4" w:rsidP="004D7BF5">
      <w:pPr>
        <w:jc w:val="both"/>
      </w:pPr>
      <w:r w:rsidRPr="00552E21">
        <w:br w:type="page"/>
      </w:r>
    </w:p>
    <w:p w14:paraId="5023EC3E" w14:textId="05D56B6E" w:rsidR="00B100BC" w:rsidRPr="00552E21" w:rsidRDefault="00BE2BA4" w:rsidP="004D7BF5">
      <w:pPr>
        <w:jc w:val="both"/>
      </w:pPr>
      <w:r w:rsidRPr="00552E21">
        <w:rPr>
          <w:noProof/>
        </w:rPr>
        <w:lastRenderedPageBreak/>
        <w:drawing>
          <wp:inline distT="0" distB="0" distL="0" distR="0" wp14:anchorId="51948D9B" wp14:editId="16BBBF35">
            <wp:extent cx="5943600" cy="56654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665470"/>
                    </a:xfrm>
                    <a:prstGeom prst="rect">
                      <a:avLst/>
                    </a:prstGeom>
                  </pic:spPr>
                </pic:pic>
              </a:graphicData>
            </a:graphic>
          </wp:inline>
        </w:drawing>
      </w:r>
    </w:p>
    <w:p w14:paraId="678712A1" w14:textId="18EC801B" w:rsidR="00E55533" w:rsidRPr="00552E21" w:rsidRDefault="00E55533" w:rsidP="004D7BF5">
      <w:pPr>
        <w:jc w:val="both"/>
        <w:rPr>
          <w:color w:val="1C1D1F"/>
          <w:shd w:val="clear" w:color="auto" w:fill="FFFFFF"/>
        </w:rPr>
      </w:pPr>
      <w:r w:rsidRPr="00552E21">
        <w:rPr>
          <w:rStyle w:val="Strong"/>
          <w:rFonts w:cstheme="minorHAnsi"/>
          <w:b w:val="0"/>
          <w:bCs w:val="0"/>
          <w:color w:val="1C1D1F"/>
          <w:shd w:val="clear" w:color="auto" w:fill="FFFFFF"/>
        </w:rPr>
        <w:t>Order 1 Snowmobile to complete the one-time data transfer</w:t>
      </w:r>
      <w:r w:rsidRPr="00552E21">
        <w:rPr>
          <w:color w:val="1C1D1F"/>
          <w:shd w:val="clear" w:color="auto" w:fill="FFFFFF"/>
        </w:rPr>
        <w:t> - Each Snowmobile has a total capacity of up to 100 petabytes. To migrate large datasets of 10PB or more in a single location, you should use Snowmobile. For datasets less than 10PB or distributed in multiple locations, you should use Snowball. So Snowmobile is not the right fit for this use-case.</w:t>
      </w:r>
    </w:p>
    <w:p w14:paraId="43FB5131" w14:textId="5F365604" w:rsidR="00E55533" w:rsidRPr="00552E21" w:rsidRDefault="00E55533" w:rsidP="004D7BF5">
      <w:pPr>
        <w:jc w:val="both"/>
      </w:pPr>
      <w:r w:rsidRPr="00552E21">
        <w:rPr>
          <w:rStyle w:val="Strong"/>
          <w:rFonts w:cstheme="minorHAnsi"/>
          <w:b w:val="0"/>
          <w:bCs w:val="0"/>
          <w:color w:val="1C1D1F"/>
          <w:shd w:val="clear" w:color="auto" w:fill="FFFFFF"/>
        </w:rPr>
        <w:t>Order 70 Snowball Edge Storage Optimized devices to complete the one-time data transfer</w:t>
      </w:r>
      <w:r w:rsidRPr="00552E21">
        <w:rPr>
          <w:color w:val="1C1D1F"/>
          <w:shd w:val="clear" w:color="auto" w:fill="FFFFFF"/>
        </w:rPr>
        <w:t> - As the data-transfer can be completed with just 10 Snowball Edge Storage Optimized devices, there is no need to order 70 devices.</w:t>
      </w:r>
    </w:p>
    <w:p w14:paraId="5268040A" w14:textId="77777777" w:rsidR="00B100BC" w:rsidRPr="00552E21" w:rsidRDefault="00B100BC" w:rsidP="004D7BF5">
      <w:pPr>
        <w:jc w:val="both"/>
      </w:pPr>
      <w:r w:rsidRPr="00552E21">
        <w:br w:type="page"/>
      </w:r>
    </w:p>
    <w:p w14:paraId="5EFBF3A0" w14:textId="4F7B936A" w:rsidR="00956933" w:rsidRPr="00552E21" w:rsidRDefault="00B100BC" w:rsidP="004D7BF5">
      <w:pPr>
        <w:jc w:val="both"/>
      </w:pPr>
      <w:r w:rsidRPr="00552E21">
        <w:rPr>
          <w:noProof/>
        </w:rPr>
        <w:lastRenderedPageBreak/>
        <w:drawing>
          <wp:inline distT="0" distB="0" distL="0" distR="0" wp14:anchorId="772363B5" wp14:editId="4E5C694C">
            <wp:extent cx="5060197" cy="4637973"/>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6727" cy="4643958"/>
                    </a:xfrm>
                    <a:prstGeom prst="rect">
                      <a:avLst/>
                    </a:prstGeom>
                  </pic:spPr>
                </pic:pic>
              </a:graphicData>
            </a:graphic>
          </wp:inline>
        </w:drawing>
      </w:r>
    </w:p>
    <w:p w14:paraId="52D32E49" w14:textId="0AA38C20" w:rsidR="000A0E25" w:rsidRPr="00552E21" w:rsidRDefault="000A0E25" w:rsidP="004D7BF5">
      <w:pPr>
        <w:jc w:val="both"/>
      </w:pPr>
    </w:p>
    <w:p w14:paraId="3F4366CA" w14:textId="755C04AB" w:rsidR="000A0E25" w:rsidRPr="00552E21" w:rsidRDefault="000A0E25" w:rsidP="004D7BF5">
      <w:pPr>
        <w:jc w:val="both"/>
        <w:rPr>
          <w:color w:val="1C1D1F"/>
          <w:shd w:val="clear" w:color="auto" w:fill="F7F9FA"/>
        </w:rPr>
      </w:pPr>
      <w:r w:rsidRPr="00552E21">
        <w:rPr>
          <w:color w:val="1C1D1F"/>
          <w:shd w:val="clear" w:color="auto" w:fill="F7F9FA"/>
        </w:rPr>
        <w:t>The minimum storage duration is 30 days before you can transition objects from S3 Standard to S3 One Zone-IA.</w:t>
      </w:r>
    </w:p>
    <w:p w14:paraId="662C08C8" w14:textId="5CAA6DC9" w:rsidR="000A0E25" w:rsidRPr="00552E21" w:rsidRDefault="000A0E25" w:rsidP="004D7BF5">
      <w:pPr>
        <w:jc w:val="both"/>
      </w:pPr>
      <w:r w:rsidRPr="00552E21">
        <w:rPr>
          <w:noProof/>
        </w:rPr>
        <w:drawing>
          <wp:inline distT="0" distB="0" distL="0" distR="0" wp14:anchorId="1142AB6A" wp14:editId="1E1BC823">
            <wp:extent cx="5943600" cy="20942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94230"/>
                    </a:xfrm>
                    <a:prstGeom prst="rect">
                      <a:avLst/>
                    </a:prstGeom>
                  </pic:spPr>
                </pic:pic>
              </a:graphicData>
            </a:graphic>
          </wp:inline>
        </w:drawing>
      </w:r>
    </w:p>
    <w:p w14:paraId="694D93F3" w14:textId="77777777" w:rsidR="00956933" w:rsidRPr="00552E21" w:rsidRDefault="00956933" w:rsidP="004D7BF5">
      <w:pPr>
        <w:jc w:val="both"/>
      </w:pPr>
      <w:r w:rsidRPr="00552E21">
        <w:br w:type="page"/>
      </w:r>
    </w:p>
    <w:p w14:paraId="6B515E1A" w14:textId="0D93C74E" w:rsidR="00873C49" w:rsidRPr="00552E21" w:rsidRDefault="00956933" w:rsidP="004D7BF5">
      <w:pPr>
        <w:jc w:val="both"/>
      </w:pPr>
      <w:r w:rsidRPr="00552E21">
        <w:rPr>
          <w:noProof/>
        </w:rPr>
        <w:lastRenderedPageBreak/>
        <w:drawing>
          <wp:anchor distT="0" distB="0" distL="114300" distR="114300" simplePos="0" relativeHeight="251658240" behindDoc="0" locked="0" layoutInCell="1" allowOverlap="1" wp14:anchorId="687A1188" wp14:editId="34110FB1">
            <wp:simplePos x="914400" y="914400"/>
            <wp:positionH relativeFrom="column">
              <wp:align>left</wp:align>
            </wp:positionH>
            <wp:positionV relativeFrom="paragraph">
              <wp:align>top</wp:align>
            </wp:positionV>
            <wp:extent cx="5370195" cy="4626244"/>
            <wp:effectExtent l="0" t="0" r="1905" b="317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3698"/>
                    <a:stretch/>
                  </pic:blipFill>
                  <pic:spPr bwMode="auto">
                    <a:xfrm>
                      <a:off x="0" y="0"/>
                      <a:ext cx="5370195" cy="4626244"/>
                    </a:xfrm>
                    <a:prstGeom prst="rect">
                      <a:avLst/>
                    </a:prstGeom>
                    <a:ln>
                      <a:noFill/>
                    </a:ln>
                    <a:extLst>
                      <a:ext uri="{53640926-AAD7-44D8-BBD7-CCE9431645EC}">
                        <a14:shadowObscured xmlns:a14="http://schemas.microsoft.com/office/drawing/2010/main"/>
                      </a:ext>
                    </a:extLst>
                  </pic:spPr>
                </pic:pic>
              </a:graphicData>
            </a:graphic>
          </wp:anchor>
        </w:drawing>
      </w:r>
      <w:r w:rsidR="00494133" w:rsidRPr="00552E21">
        <w:br w:type="textWrapping" w:clear="all"/>
      </w:r>
    </w:p>
    <w:p w14:paraId="3F124DB3" w14:textId="41AAFCDA" w:rsidR="00B14EED" w:rsidRPr="00552E21" w:rsidRDefault="00B14EED" w:rsidP="004D7BF5">
      <w:pPr>
        <w:jc w:val="both"/>
      </w:pPr>
      <w:r w:rsidRPr="00552E21">
        <w:rPr>
          <w:noProof/>
        </w:rPr>
        <w:drawing>
          <wp:inline distT="0" distB="0" distL="0" distR="0" wp14:anchorId="6FEE87B4" wp14:editId="0B770730">
            <wp:extent cx="5610386" cy="20457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29" t="8556" r="2455" b="7766"/>
                    <a:stretch/>
                  </pic:blipFill>
                  <pic:spPr bwMode="auto">
                    <a:xfrm>
                      <a:off x="0" y="0"/>
                      <a:ext cx="5611671" cy="2046245"/>
                    </a:xfrm>
                    <a:prstGeom prst="rect">
                      <a:avLst/>
                    </a:prstGeom>
                    <a:ln>
                      <a:noFill/>
                    </a:ln>
                    <a:extLst>
                      <a:ext uri="{53640926-AAD7-44D8-BBD7-CCE9431645EC}">
                        <a14:shadowObscured xmlns:a14="http://schemas.microsoft.com/office/drawing/2010/main"/>
                      </a:ext>
                    </a:extLst>
                  </pic:spPr>
                </pic:pic>
              </a:graphicData>
            </a:graphic>
          </wp:inline>
        </w:drawing>
      </w:r>
    </w:p>
    <w:p w14:paraId="57B2FCCD" w14:textId="0DB90335" w:rsidR="00494133" w:rsidRPr="00552E21" w:rsidRDefault="00494133" w:rsidP="004D7BF5">
      <w:pPr>
        <w:jc w:val="both"/>
      </w:pPr>
      <w:r w:rsidRPr="00552E21">
        <w:rPr>
          <w:rStyle w:val="Strong"/>
          <w:rFonts w:cstheme="minorHAnsi"/>
          <w:b w:val="0"/>
          <w:bCs w:val="0"/>
          <w:color w:val="1C1D1F"/>
          <w:shd w:val="clear" w:color="auto" w:fill="FFFFFF"/>
        </w:rPr>
        <w:t>Put the instance into the Standby state and then update the instance by applying the maintenance patch. Once the instance is ready, you can exit the Standby state and then return the instance to service</w:t>
      </w:r>
      <w:r w:rsidRPr="00552E21">
        <w:rPr>
          <w:color w:val="1C1D1F"/>
          <w:shd w:val="clear" w:color="auto" w:fill="FFFFFF"/>
        </w:rPr>
        <w:t> - You can put an instance that is in the InService state into the Standby state, update some software or troubleshoot the instance, and then return the instance to service. Instances that are on standby are still part of the Auto Scaling group, but they do not actively handle application traffic.</w:t>
      </w:r>
    </w:p>
    <w:p w14:paraId="6089051A" w14:textId="231AC59F" w:rsidR="00A636F9" w:rsidRPr="00552E21" w:rsidRDefault="00B14EED" w:rsidP="004D7BF5">
      <w:pPr>
        <w:jc w:val="both"/>
      </w:pPr>
      <w:r w:rsidRPr="00552E21">
        <w:rPr>
          <w:noProof/>
        </w:rPr>
        <w:lastRenderedPageBreak/>
        <w:drawing>
          <wp:inline distT="0" distB="0" distL="0" distR="0" wp14:anchorId="714E3A6B" wp14:editId="1C27866A">
            <wp:extent cx="5943600" cy="37471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47135"/>
                    </a:xfrm>
                    <a:prstGeom prst="rect">
                      <a:avLst/>
                    </a:prstGeom>
                  </pic:spPr>
                </pic:pic>
              </a:graphicData>
            </a:graphic>
          </wp:inline>
        </w:drawing>
      </w:r>
    </w:p>
    <w:p w14:paraId="551C281F" w14:textId="77777777" w:rsidR="00A636F9" w:rsidRPr="00552E21" w:rsidRDefault="00A636F9" w:rsidP="004D7BF5">
      <w:pPr>
        <w:jc w:val="both"/>
      </w:pPr>
      <w:r w:rsidRPr="00552E21">
        <w:br w:type="page"/>
      </w:r>
    </w:p>
    <w:p w14:paraId="105B8C1C" w14:textId="30B9626E" w:rsidR="00B14EED" w:rsidRPr="00552E21" w:rsidRDefault="00A636F9" w:rsidP="004D7BF5">
      <w:pPr>
        <w:jc w:val="both"/>
      </w:pPr>
      <w:r w:rsidRPr="00552E21">
        <w:rPr>
          <w:noProof/>
        </w:rPr>
        <w:lastRenderedPageBreak/>
        <w:drawing>
          <wp:inline distT="0" distB="0" distL="0" distR="0" wp14:anchorId="5301DF04" wp14:editId="77C81D67">
            <wp:extent cx="5943600" cy="39490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49065"/>
                    </a:xfrm>
                    <a:prstGeom prst="rect">
                      <a:avLst/>
                    </a:prstGeom>
                  </pic:spPr>
                </pic:pic>
              </a:graphicData>
            </a:graphic>
          </wp:inline>
        </w:drawing>
      </w:r>
    </w:p>
    <w:sectPr w:rsidR="00B14EED" w:rsidRPr="00552E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24E"/>
    <w:rsid w:val="0000509E"/>
    <w:rsid w:val="00015BA5"/>
    <w:rsid w:val="00044D0B"/>
    <w:rsid w:val="00045283"/>
    <w:rsid w:val="00094A28"/>
    <w:rsid w:val="000A0E25"/>
    <w:rsid w:val="000A4F29"/>
    <w:rsid w:val="0011334A"/>
    <w:rsid w:val="00115EF4"/>
    <w:rsid w:val="00194C46"/>
    <w:rsid w:val="00194F8E"/>
    <w:rsid w:val="001B7558"/>
    <w:rsid w:val="001D7DB3"/>
    <w:rsid w:val="00264B9E"/>
    <w:rsid w:val="002B0D82"/>
    <w:rsid w:val="002D1434"/>
    <w:rsid w:val="002E3194"/>
    <w:rsid w:val="002E4B72"/>
    <w:rsid w:val="0032444B"/>
    <w:rsid w:val="003543FA"/>
    <w:rsid w:val="003648C1"/>
    <w:rsid w:val="00383AAE"/>
    <w:rsid w:val="00387FEE"/>
    <w:rsid w:val="00394E09"/>
    <w:rsid w:val="0043234D"/>
    <w:rsid w:val="00494133"/>
    <w:rsid w:val="004C1FCD"/>
    <w:rsid w:val="004C220B"/>
    <w:rsid w:val="004D7BF5"/>
    <w:rsid w:val="004E2396"/>
    <w:rsid w:val="00504B2E"/>
    <w:rsid w:val="00532D0F"/>
    <w:rsid w:val="00552E21"/>
    <w:rsid w:val="00680598"/>
    <w:rsid w:val="006A7FFE"/>
    <w:rsid w:val="006C1989"/>
    <w:rsid w:val="006D2F49"/>
    <w:rsid w:val="006E6F3F"/>
    <w:rsid w:val="006F3618"/>
    <w:rsid w:val="00711941"/>
    <w:rsid w:val="00715390"/>
    <w:rsid w:val="007A77E8"/>
    <w:rsid w:val="008521C3"/>
    <w:rsid w:val="008611EA"/>
    <w:rsid w:val="00873C49"/>
    <w:rsid w:val="008961E0"/>
    <w:rsid w:val="008D6BAD"/>
    <w:rsid w:val="008F32E5"/>
    <w:rsid w:val="00956933"/>
    <w:rsid w:val="00971F3F"/>
    <w:rsid w:val="00980AE1"/>
    <w:rsid w:val="009B5781"/>
    <w:rsid w:val="009E7EC7"/>
    <w:rsid w:val="009F5F53"/>
    <w:rsid w:val="00A52613"/>
    <w:rsid w:val="00A636F9"/>
    <w:rsid w:val="00A878FB"/>
    <w:rsid w:val="00A962B6"/>
    <w:rsid w:val="00AE3EC2"/>
    <w:rsid w:val="00B100BC"/>
    <w:rsid w:val="00B14EED"/>
    <w:rsid w:val="00B34247"/>
    <w:rsid w:val="00B44F85"/>
    <w:rsid w:val="00B73D41"/>
    <w:rsid w:val="00B8466E"/>
    <w:rsid w:val="00BA2B0C"/>
    <w:rsid w:val="00BC5C89"/>
    <w:rsid w:val="00BE2BA4"/>
    <w:rsid w:val="00C0524E"/>
    <w:rsid w:val="00C352AF"/>
    <w:rsid w:val="00C70149"/>
    <w:rsid w:val="00D5039A"/>
    <w:rsid w:val="00D760EC"/>
    <w:rsid w:val="00E0077C"/>
    <w:rsid w:val="00E46A02"/>
    <w:rsid w:val="00E55533"/>
    <w:rsid w:val="00E80203"/>
    <w:rsid w:val="00EC77B6"/>
    <w:rsid w:val="00F01579"/>
    <w:rsid w:val="00F1304C"/>
    <w:rsid w:val="00F54D11"/>
    <w:rsid w:val="00F811A4"/>
    <w:rsid w:val="00FD7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0166E"/>
  <w15:chartTrackingRefBased/>
  <w15:docId w15:val="{4249B491-F764-46C7-BC73-994C5882B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F0157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0524E"/>
    <w:rPr>
      <w:b/>
      <w:bCs/>
    </w:rPr>
  </w:style>
  <w:style w:type="paragraph" w:styleId="NormalWeb">
    <w:name w:val="Normal (Web)"/>
    <w:basedOn w:val="Normal"/>
    <w:uiPriority w:val="99"/>
    <w:semiHidden/>
    <w:unhideWhenUsed/>
    <w:rsid w:val="008611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F01579"/>
    <w:rPr>
      <w:rFonts w:ascii="Times New Roman" w:eastAsia="Times New Roman" w:hAnsi="Times New Roman" w:cs="Times New Roman"/>
      <w:b/>
      <w:bCs/>
      <w:sz w:val="24"/>
      <w:szCs w:val="24"/>
    </w:rPr>
  </w:style>
  <w:style w:type="character" w:styleId="HTMLCode">
    <w:name w:val="HTML Code"/>
    <w:basedOn w:val="DefaultParagraphFont"/>
    <w:uiPriority w:val="99"/>
    <w:semiHidden/>
    <w:unhideWhenUsed/>
    <w:rsid w:val="00F0157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9391533">
      <w:bodyDiv w:val="1"/>
      <w:marLeft w:val="0"/>
      <w:marRight w:val="0"/>
      <w:marTop w:val="0"/>
      <w:marBottom w:val="0"/>
      <w:divBdr>
        <w:top w:val="none" w:sz="0" w:space="0" w:color="auto"/>
        <w:left w:val="none" w:sz="0" w:space="0" w:color="auto"/>
        <w:bottom w:val="none" w:sz="0" w:space="0" w:color="auto"/>
        <w:right w:val="none" w:sz="0" w:space="0" w:color="auto"/>
      </w:divBdr>
    </w:div>
    <w:div w:id="583420584">
      <w:bodyDiv w:val="1"/>
      <w:marLeft w:val="0"/>
      <w:marRight w:val="0"/>
      <w:marTop w:val="0"/>
      <w:marBottom w:val="0"/>
      <w:divBdr>
        <w:top w:val="none" w:sz="0" w:space="0" w:color="auto"/>
        <w:left w:val="none" w:sz="0" w:space="0" w:color="auto"/>
        <w:bottom w:val="none" w:sz="0" w:space="0" w:color="auto"/>
        <w:right w:val="none" w:sz="0" w:space="0" w:color="auto"/>
      </w:divBdr>
    </w:div>
    <w:div w:id="768545237">
      <w:bodyDiv w:val="1"/>
      <w:marLeft w:val="0"/>
      <w:marRight w:val="0"/>
      <w:marTop w:val="0"/>
      <w:marBottom w:val="0"/>
      <w:divBdr>
        <w:top w:val="none" w:sz="0" w:space="0" w:color="auto"/>
        <w:left w:val="none" w:sz="0" w:space="0" w:color="auto"/>
        <w:bottom w:val="none" w:sz="0" w:space="0" w:color="auto"/>
        <w:right w:val="none" w:sz="0" w:space="0" w:color="auto"/>
      </w:divBdr>
    </w:div>
    <w:div w:id="1031296667">
      <w:bodyDiv w:val="1"/>
      <w:marLeft w:val="0"/>
      <w:marRight w:val="0"/>
      <w:marTop w:val="0"/>
      <w:marBottom w:val="0"/>
      <w:divBdr>
        <w:top w:val="none" w:sz="0" w:space="0" w:color="auto"/>
        <w:left w:val="none" w:sz="0" w:space="0" w:color="auto"/>
        <w:bottom w:val="none" w:sz="0" w:space="0" w:color="auto"/>
        <w:right w:val="none" w:sz="0" w:space="0" w:color="auto"/>
      </w:divBdr>
    </w:div>
    <w:div w:id="1198272771">
      <w:bodyDiv w:val="1"/>
      <w:marLeft w:val="0"/>
      <w:marRight w:val="0"/>
      <w:marTop w:val="0"/>
      <w:marBottom w:val="0"/>
      <w:divBdr>
        <w:top w:val="none" w:sz="0" w:space="0" w:color="auto"/>
        <w:left w:val="none" w:sz="0" w:space="0" w:color="auto"/>
        <w:bottom w:val="none" w:sz="0" w:space="0" w:color="auto"/>
        <w:right w:val="none" w:sz="0" w:space="0" w:color="auto"/>
      </w:divBdr>
      <w:divsChild>
        <w:div w:id="76825223">
          <w:marLeft w:val="0"/>
          <w:marRight w:val="0"/>
          <w:marTop w:val="0"/>
          <w:marBottom w:val="0"/>
          <w:divBdr>
            <w:top w:val="none" w:sz="0" w:space="0" w:color="auto"/>
            <w:left w:val="none" w:sz="0" w:space="0" w:color="auto"/>
            <w:bottom w:val="none" w:sz="0" w:space="0" w:color="auto"/>
            <w:right w:val="none" w:sz="0" w:space="0" w:color="auto"/>
          </w:divBdr>
        </w:div>
      </w:divsChild>
    </w:div>
    <w:div w:id="1210722124">
      <w:bodyDiv w:val="1"/>
      <w:marLeft w:val="0"/>
      <w:marRight w:val="0"/>
      <w:marTop w:val="0"/>
      <w:marBottom w:val="0"/>
      <w:divBdr>
        <w:top w:val="none" w:sz="0" w:space="0" w:color="auto"/>
        <w:left w:val="none" w:sz="0" w:space="0" w:color="auto"/>
        <w:bottom w:val="none" w:sz="0" w:space="0" w:color="auto"/>
        <w:right w:val="none" w:sz="0" w:space="0" w:color="auto"/>
      </w:divBdr>
    </w:div>
    <w:div w:id="1372925972">
      <w:bodyDiv w:val="1"/>
      <w:marLeft w:val="0"/>
      <w:marRight w:val="0"/>
      <w:marTop w:val="0"/>
      <w:marBottom w:val="0"/>
      <w:divBdr>
        <w:top w:val="none" w:sz="0" w:space="0" w:color="auto"/>
        <w:left w:val="none" w:sz="0" w:space="0" w:color="auto"/>
        <w:bottom w:val="none" w:sz="0" w:space="0" w:color="auto"/>
        <w:right w:val="none" w:sz="0" w:space="0" w:color="auto"/>
      </w:divBdr>
    </w:div>
    <w:div w:id="1564098033">
      <w:bodyDiv w:val="1"/>
      <w:marLeft w:val="0"/>
      <w:marRight w:val="0"/>
      <w:marTop w:val="0"/>
      <w:marBottom w:val="0"/>
      <w:divBdr>
        <w:top w:val="none" w:sz="0" w:space="0" w:color="auto"/>
        <w:left w:val="none" w:sz="0" w:space="0" w:color="auto"/>
        <w:bottom w:val="none" w:sz="0" w:space="0" w:color="auto"/>
        <w:right w:val="none" w:sz="0" w:space="0" w:color="auto"/>
      </w:divBdr>
      <w:divsChild>
        <w:div w:id="1611933241">
          <w:marLeft w:val="0"/>
          <w:marRight w:val="0"/>
          <w:marTop w:val="0"/>
          <w:marBottom w:val="0"/>
          <w:divBdr>
            <w:top w:val="none" w:sz="0" w:space="0" w:color="auto"/>
            <w:left w:val="none" w:sz="0" w:space="0" w:color="auto"/>
            <w:bottom w:val="none" w:sz="0" w:space="0" w:color="auto"/>
            <w:right w:val="none" w:sz="0" w:space="0" w:color="auto"/>
          </w:divBdr>
        </w:div>
      </w:divsChild>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846704910">
      <w:bodyDiv w:val="1"/>
      <w:marLeft w:val="0"/>
      <w:marRight w:val="0"/>
      <w:marTop w:val="0"/>
      <w:marBottom w:val="0"/>
      <w:divBdr>
        <w:top w:val="none" w:sz="0" w:space="0" w:color="auto"/>
        <w:left w:val="none" w:sz="0" w:space="0" w:color="auto"/>
        <w:bottom w:val="none" w:sz="0" w:space="0" w:color="auto"/>
        <w:right w:val="none" w:sz="0" w:space="0" w:color="auto"/>
      </w:divBdr>
    </w:div>
    <w:div w:id="1964656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65</Pages>
  <Words>1991</Words>
  <Characters>11355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78</cp:revision>
  <dcterms:created xsi:type="dcterms:W3CDTF">2021-12-24T07:43:00Z</dcterms:created>
  <dcterms:modified xsi:type="dcterms:W3CDTF">2021-12-26T08:45:00Z</dcterms:modified>
</cp:coreProperties>
</file>